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23D1" w14:textId="77777777" w:rsidR="002A138F" w:rsidRDefault="00B41D72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3D6DA" w14:textId="77777777" w:rsidR="00DB6A18" w:rsidRDefault="00DB6A18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863F70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3FF931" w14:textId="4EAE4D55" w:rsidR="0021411F" w:rsidRDefault="0021411F" w:rsidP="00EC085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0FD9A7D9" w14:textId="77777777" w:rsidR="00B41D72" w:rsidRPr="00EC0855" w:rsidRDefault="00B41D72" w:rsidP="00EC085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1D3E90BA" w14:textId="753AE984" w:rsidR="00EC0855" w:rsidRPr="00EC0855" w:rsidRDefault="00EC0855" w:rsidP="00EC085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C0855">
        <w:rPr>
          <w:rFonts w:ascii="Arial" w:hAnsi="Arial" w:cs="Arial"/>
          <w:b/>
          <w:sz w:val="28"/>
          <w:szCs w:val="28"/>
        </w:rPr>
        <w:t>CSE Practitioner</w:t>
      </w:r>
      <w:r w:rsidRPr="00EC0855">
        <w:rPr>
          <w:rFonts w:ascii="Arial" w:hAnsi="Arial" w:cs="Arial"/>
          <w:b/>
          <w:sz w:val="28"/>
          <w:szCs w:val="28"/>
        </w:rPr>
        <w:t xml:space="preserve"> (Supported Accommodation)</w:t>
      </w:r>
    </w:p>
    <w:p w14:paraId="701D6729" w14:textId="312CEB01" w:rsidR="00EC0855" w:rsidRDefault="00EC0855" w:rsidP="00EC085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C0855">
        <w:rPr>
          <w:rFonts w:ascii="Arial" w:hAnsi="Arial" w:cs="Arial"/>
          <w:b/>
          <w:sz w:val="28"/>
          <w:szCs w:val="28"/>
        </w:rPr>
        <w:t>Person Specification</w:t>
      </w:r>
    </w:p>
    <w:p w14:paraId="450BE3F2" w14:textId="74349400" w:rsidR="00F96B83" w:rsidRDefault="00F96B83" w:rsidP="00F96B83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D9A6D22" w14:textId="77777777" w:rsidR="00B41D72" w:rsidRDefault="00B41D72" w:rsidP="00F96B8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05C1AAB" w14:textId="2C08EDE0" w:rsidR="00B41D72" w:rsidRDefault="00B41D72" w:rsidP="00F96B8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Must be able to </w:t>
      </w:r>
      <w:proofErr w:type="gramStart"/>
      <w:r>
        <w:rPr>
          <w:rFonts w:ascii="Arial" w:hAnsi="Arial" w:cs="Arial"/>
          <w:b/>
          <w:sz w:val="24"/>
          <w:szCs w:val="24"/>
        </w:rPr>
        <w:t>demonstrate :</w:t>
      </w:r>
      <w:proofErr w:type="gramEnd"/>
    </w:p>
    <w:p w14:paraId="06F2841A" w14:textId="77777777" w:rsidR="00B41D72" w:rsidRDefault="00B41D72" w:rsidP="00F96B8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01EC315" w14:textId="5877CCA4" w:rsidR="00F96B83" w:rsidRDefault="00B41D72" w:rsidP="00F96B8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Skills and knowledge.</w:t>
      </w:r>
    </w:p>
    <w:p w14:paraId="466F0802" w14:textId="2C9300B5" w:rsidR="00B41D72" w:rsidRDefault="00B41D72" w:rsidP="00F96B8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A18D164" w14:textId="77777777" w:rsidR="00F96B83" w:rsidRPr="00F96B83" w:rsidRDefault="00F96B83" w:rsidP="00F96B83">
      <w:pPr>
        <w:numPr>
          <w:ilvl w:val="0"/>
          <w:numId w:val="3"/>
        </w:numPr>
        <w:spacing w:after="200" w:line="276" w:lineRule="auto"/>
        <w:contextualSpacing/>
        <w:rPr>
          <w:rFonts w:ascii="Arial" w:hAnsi="Arial"/>
          <w:sz w:val="24"/>
        </w:rPr>
      </w:pPr>
      <w:r w:rsidRPr="00F96B83">
        <w:rPr>
          <w:rFonts w:ascii="Arial" w:hAnsi="Arial"/>
          <w:sz w:val="24"/>
        </w:rPr>
        <w:t>Understanding of the needs of young people.</w:t>
      </w:r>
    </w:p>
    <w:p w14:paraId="1525A80C" w14:textId="77777777" w:rsidR="00F96B83" w:rsidRPr="00F96B83" w:rsidRDefault="00F96B83" w:rsidP="00F96B83">
      <w:pPr>
        <w:numPr>
          <w:ilvl w:val="0"/>
          <w:numId w:val="3"/>
        </w:numPr>
        <w:spacing w:after="200" w:line="276" w:lineRule="auto"/>
        <w:contextualSpacing/>
        <w:rPr>
          <w:rFonts w:ascii="Arial" w:hAnsi="Arial"/>
          <w:sz w:val="24"/>
        </w:rPr>
      </w:pPr>
      <w:r w:rsidRPr="00F96B83">
        <w:rPr>
          <w:rFonts w:ascii="Arial" w:hAnsi="Arial"/>
          <w:sz w:val="24"/>
        </w:rPr>
        <w:t>Excellent inter-personal skills, with the ability to establish and sustain contact, with at-risk young people.</w:t>
      </w:r>
    </w:p>
    <w:p w14:paraId="60AC891B" w14:textId="77777777" w:rsidR="00F96B83" w:rsidRPr="00F96B83" w:rsidRDefault="00F96B83" w:rsidP="00F96B83">
      <w:pPr>
        <w:numPr>
          <w:ilvl w:val="0"/>
          <w:numId w:val="3"/>
        </w:numPr>
        <w:spacing w:after="200" w:line="276" w:lineRule="auto"/>
        <w:contextualSpacing/>
        <w:rPr>
          <w:rFonts w:ascii="Arial" w:hAnsi="Arial"/>
          <w:sz w:val="24"/>
        </w:rPr>
      </w:pPr>
      <w:r w:rsidRPr="00F96B83">
        <w:rPr>
          <w:rFonts w:ascii="Arial" w:hAnsi="Arial"/>
          <w:sz w:val="24"/>
        </w:rPr>
        <w:t>The ability to work under pressure and remain calm in stressful and difficult situations.</w:t>
      </w:r>
    </w:p>
    <w:p w14:paraId="5614CC37" w14:textId="77777777" w:rsidR="00F96B83" w:rsidRPr="00F96B83" w:rsidRDefault="00F96B83" w:rsidP="00F96B83">
      <w:pPr>
        <w:numPr>
          <w:ilvl w:val="0"/>
          <w:numId w:val="3"/>
        </w:numPr>
        <w:spacing w:after="200" w:line="276" w:lineRule="auto"/>
        <w:contextualSpacing/>
        <w:rPr>
          <w:rFonts w:ascii="Arial" w:hAnsi="Arial"/>
          <w:sz w:val="24"/>
        </w:rPr>
      </w:pPr>
      <w:r w:rsidRPr="00F96B83">
        <w:rPr>
          <w:rFonts w:ascii="Arial" w:hAnsi="Arial"/>
          <w:sz w:val="24"/>
        </w:rPr>
        <w:t>An understanding of Child Sexual Exploitation.</w:t>
      </w:r>
    </w:p>
    <w:p w14:paraId="76EB3A09" w14:textId="77777777" w:rsidR="00F96B83" w:rsidRPr="00F96B83" w:rsidRDefault="00F96B83" w:rsidP="00F96B83">
      <w:pPr>
        <w:numPr>
          <w:ilvl w:val="0"/>
          <w:numId w:val="3"/>
        </w:numPr>
        <w:spacing w:after="200" w:line="276" w:lineRule="auto"/>
        <w:contextualSpacing/>
        <w:rPr>
          <w:rFonts w:ascii="Arial" w:hAnsi="Arial"/>
          <w:sz w:val="24"/>
        </w:rPr>
      </w:pPr>
      <w:r w:rsidRPr="00F96B83">
        <w:rPr>
          <w:rFonts w:ascii="Arial" w:hAnsi="Arial"/>
          <w:sz w:val="24"/>
        </w:rPr>
        <w:t>Ability to assess and mitigate risk of young people.</w:t>
      </w:r>
    </w:p>
    <w:p w14:paraId="391E663A" w14:textId="77777777" w:rsidR="00F96B83" w:rsidRPr="00F96B83" w:rsidRDefault="00F96B83" w:rsidP="00F96B83">
      <w:pPr>
        <w:numPr>
          <w:ilvl w:val="0"/>
          <w:numId w:val="3"/>
        </w:numPr>
        <w:spacing w:after="200" w:line="276" w:lineRule="auto"/>
        <w:contextualSpacing/>
        <w:rPr>
          <w:rFonts w:ascii="Arial" w:hAnsi="Arial"/>
          <w:sz w:val="24"/>
        </w:rPr>
      </w:pPr>
      <w:r w:rsidRPr="00F96B83">
        <w:rPr>
          <w:rFonts w:ascii="Arial" w:hAnsi="Arial"/>
          <w:sz w:val="24"/>
        </w:rPr>
        <w:t>Ability to respond quickly and with flexibility to the needs and priorities of the young people in the home.</w:t>
      </w:r>
    </w:p>
    <w:p w14:paraId="5E449BC1" w14:textId="77777777" w:rsidR="00F96B83" w:rsidRPr="00F96B83" w:rsidRDefault="00F96B83" w:rsidP="00F96B83">
      <w:pPr>
        <w:numPr>
          <w:ilvl w:val="0"/>
          <w:numId w:val="3"/>
        </w:numPr>
        <w:spacing w:after="200" w:line="276" w:lineRule="auto"/>
        <w:contextualSpacing/>
        <w:rPr>
          <w:rFonts w:ascii="Arial" w:hAnsi="Arial"/>
          <w:sz w:val="24"/>
        </w:rPr>
      </w:pPr>
      <w:r w:rsidRPr="00F96B83">
        <w:rPr>
          <w:rFonts w:ascii="Arial" w:hAnsi="Arial"/>
          <w:sz w:val="24"/>
        </w:rPr>
        <w:t>Ability to make decisions on a day to day basis and be accountable for them.</w:t>
      </w:r>
    </w:p>
    <w:p w14:paraId="4858FF15" w14:textId="77777777" w:rsidR="00B41D72" w:rsidRPr="00B41D72" w:rsidRDefault="00F96B83" w:rsidP="00F96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Arial" w:hAnsi="Arial"/>
          <w:sz w:val="24"/>
        </w:rPr>
      </w:pPr>
      <w:r w:rsidRPr="00F96B83">
        <w:rPr>
          <w:rFonts w:ascii="Arial" w:eastAsia="Times New Roman" w:hAnsi="Arial" w:cs="Arial"/>
          <w:sz w:val="24"/>
          <w:szCs w:val="24"/>
          <w:lang w:eastAsia="en-GB"/>
        </w:rPr>
        <w:t>Ability to gain young people’s involvement in the design and delivery of the service and be able to gain feedback to improve services.</w:t>
      </w:r>
    </w:p>
    <w:p w14:paraId="7FDF58A8" w14:textId="2DAFB254" w:rsidR="00F96B83" w:rsidRPr="00F96B83" w:rsidRDefault="00F96B83" w:rsidP="00F96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ascii="Arial" w:hAnsi="Arial"/>
          <w:sz w:val="24"/>
        </w:rPr>
      </w:pPr>
      <w:r w:rsidRPr="00F96B83">
        <w:rPr>
          <w:rFonts w:ascii="Arial" w:eastAsia="Times New Roman" w:hAnsi="Arial" w:cs="Arial"/>
          <w:sz w:val="24"/>
          <w:szCs w:val="24"/>
          <w:lang w:eastAsia="en-GB"/>
        </w:rPr>
        <w:t>Awareness of health and safety regulations and procedures to minimise risk.</w:t>
      </w:r>
    </w:p>
    <w:p w14:paraId="365927DB" w14:textId="77777777" w:rsidR="00F96B83" w:rsidRPr="00F96B83" w:rsidRDefault="00F96B83" w:rsidP="00F96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/>
          <w:sz w:val="24"/>
        </w:rPr>
      </w:pPr>
      <w:r w:rsidRPr="00F96B83">
        <w:rPr>
          <w:rFonts w:ascii="Arial" w:hAnsi="Arial"/>
          <w:sz w:val="24"/>
        </w:rPr>
        <w:t>A variety of excellent communication skills to be used with a range of partners and stakeholders.</w:t>
      </w:r>
    </w:p>
    <w:p w14:paraId="155ADC18" w14:textId="193E95CF" w:rsidR="00F96B83" w:rsidRDefault="00F96B83" w:rsidP="00F96B83">
      <w:pPr>
        <w:numPr>
          <w:ilvl w:val="0"/>
          <w:numId w:val="3"/>
        </w:numPr>
        <w:spacing w:after="200" w:line="276" w:lineRule="auto"/>
        <w:contextualSpacing/>
        <w:rPr>
          <w:rFonts w:ascii="Arial" w:hAnsi="Arial"/>
          <w:sz w:val="24"/>
        </w:rPr>
      </w:pPr>
      <w:r w:rsidRPr="00F96B83">
        <w:rPr>
          <w:rFonts w:ascii="Arial" w:hAnsi="Arial"/>
          <w:sz w:val="24"/>
        </w:rPr>
        <w:t xml:space="preserve">Strong administration, IT and digital media skills including Microsoft Word, Excel and Outlook. </w:t>
      </w:r>
    </w:p>
    <w:p w14:paraId="1EDB35AE" w14:textId="5AA70D4E" w:rsidR="00B41D72" w:rsidRDefault="00B41D72" w:rsidP="00B41D72">
      <w:pPr>
        <w:spacing w:after="200" w:line="276" w:lineRule="auto"/>
        <w:contextualSpacing/>
        <w:rPr>
          <w:rFonts w:ascii="Arial" w:hAnsi="Arial"/>
          <w:sz w:val="24"/>
        </w:rPr>
      </w:pPr>
    </w:p>
    <w:p w14:paraId="55B652E9" w14:textId="141686AE" w:rsidR="00B41D72" w:rsidRDefault="00B41D72" w:rsidP="00B41D72">
      <w:pPr>
        <w:spacing w:after="200" w:line="276" w:lineRule="auto"/>
        <w:contextualSpacing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Education, experience and achievements.</w:t>
      </w:r>
    </w:p>
    <w:p w14:paraId="10D2D6FD" w14:textId="77777777" w:rsidR="00B41D72" w:rsidRPr="00B41D72" w:rsidRDefault="00B41D72" w:rsidP="00B41D72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B41D72">
        <w:rPr>
          <w:rFonts w:ascii="Arial" w:hAnsi="Arial" w:cs="Arial"/>
          <w:sz w:val="24"/>
          <w:szCs w:val="24"/>
        </w:rPr>
        <w:t>Experience of working with vulnerable young people at risk.</w:t>
      </w:r>
    </w:p>
    <w:p w14:paraId="038E588B" w14:textId="77777777" w:rsidR="00B41D72" w:rsidRPr="00B41D72" w:rsidRDefault="00B41D72" w:rsidP="00B41D72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B41D72">
        <w:rPr>
          <w:rFonts w:ascii="Arial" w:hAnsi="Arial" w:cs="Arial"/>
          <w:sz w:val="24"/>
          <w:szCs w:val="24"/>
        </w:rPr>
        <w:t>Substantial experience of multi-agency working/partnership working.</w:t>
      </w:r>
    </w:p>
    <w:p w14:paraId="06E77B8E" w14:textId="77777777" w:rsidR="00B41D72" w:rsidRPr="00B41D72" w:rsidRDefault="00B41D72" w:rsidP="00B41D72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B41D72">
        <w:rPr>
          <w:rFonts w:ascii="Arial" w:hAnsi="Arial" w:cs="Arial"/>
          <w:sz w:val="24"/>
          <w:szCs w:val="24"/>
        </w:rPr>
        <w:t>Supporting individuals and teams who are dealing with complex and sensitive issues.</w:t>
      </w:r>
    </w:p>
    <w:p w14:paraId="797BACC2" w14:textId="06973E62" w:rsidR="00B41D72" w:rsidRPr="00B41D72" w:rsidRDefault="00B41D72" w:rsidP="00B41D72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B41D72">
        <w:rPr>
          <w:rFonts w:ascii="Arial" w:hAnsi="Arial" w:cs="Arial"/>
          <w:sz w:val="24"/>
          <w:szCs w:val="24"/>
        </w:rPr>
        <w:t>Engaging, listening, sharing and using young people’s views to shape services that they receive.</w:t>
      </w:r>
    </w:p>
    <w:p w14:paraId="7340DF55" w14:textId="5859AB7C" w:rsidR="00B41D72" w:rsidRPr="00B41D72" w:rsidRDefault="00B41D72" w:rsidP="00B41D72">
      <w:pPr>
        <w:rPr>
          <w:rFonts w:ascii="Arial" w:hAnsi="Arial" w:cs="Arial"/>
          <w:b/>
          <w:sz w:val="24"/>
          <w:szCs w:val="24"/>
        </w:rPr>
      </w:pPr>
    </w:p>
    <w:p w14:paraId="031490E3" w14:textId="470709F7" w:rsidR="00B41D72" w:rsidRPr="00B41D72" w:rsidRDefault="00B41D72" w:rsidP="00B41D72">
      <w:pPr>
        <w:rPr>
          <w:rFonts w:ascii="Arial" w:hAnsi="Arial" w:cs="Arial"/>
          <w:b/>
          <w:sz w:val="24"/>
          <w:szCs w:val="24"/>
        </w:rPr>
      </w:pPr>
    </w:p>
    <w:p w14:paraId="741616BB" w14:textId="0E72F827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BA69927" w14:textId="714E54B7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514F1E1" w14:textId="6F903940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AF13767" w14:textId="62E7144D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5602BC6A" w14:textId="420324AC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DA29F1F" w14:textId="32BF2A6D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ACB59FB" w14:textId="1647EFD7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0C8D61B" w14:textId="13CAC332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4AF1287" w14:textId="2B66BC2E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38E3C488" w14:textId="14F765CF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bookmarkStart w:id="0" w:name="_GoBack"/>
      <w:bookmarkEnd w:id="0"/>
    </w:p>
    <w:p w14:paraId="720965DA" w14:textId="6D954A1D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1349265C" w14:textId="78515995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3E691E0" w14:textId="1F773C2F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3C4C8994" w14:textId="77777777" w:rsid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1BE28037" w14:textId="3DEB7441" w:rsidR="00B41D72" w:rsidRPr="00B41D72" w:rsidRDefault="00B41D72" w:rsidP="00B41D7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Personal </w:t>
      </w:r>
      <w:proofErr w:type="gramStart"/>
      <w:r>
        <w:rPr>
          <w:rFonts w:ascii="Arial" w:eastAsia="Times New Roman" w:hAnsi="Arial" w:cs="Times New Roman"/>
          <w:b/>
          <w:sz w:val="24"/>
          <w:szCs w:val="24"/>
        </w:rPr>
        <w:t>attributes :</w:t>
      </w:r>
      <w:proofErr w:type="gramEnd"/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p w14:paraId="0FEE5F0F" w14:textId="3F397A75" w:rsidR="00B41D72" w:rsidRPr="00B41D72" w:rsidRDefault="00B41D72" w:rsidP="00B41D72">
      <w:pPr>
        <w:pStyle w:val="NoSpacing"/>
        <w:rPr>
          <w:rFonts w:ascii="Arial" w:hAnsi="Arial" w:cs="Arial"/>
          <w:sz w:val="24"/>
          <w:szCs w:val="24"/>
        </w:rPr>
      </w:pPr>
    </w:p>
    <w:p w14:paraId="109D8764" w14:textId="77777777" w:rsidR="00B41D72" w:rsidRPr="00B41D72" w:rsidRDefault="00B41D72" w:rsidP="00B41D7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41D72">
        <w:rPr>
          <w:rFonts w:ascii="Arial" w:hAnsi="Arial" w:cs="Arial"/>
          <w:color w:val="000000" w:themeColor="text1"/>
          <w:sz w:val="24"/>
          <w:szCs w:val="24"/>
        </w:rPr>
        <w:t xml:space="preserve">Ability </w:t>
      </w:r>
      <w:r w:rsidRPr="00B41D72">
        <w:rPr>
          <w:rFonts w:ascii="Arial" w:hAnsi="Arial" w:cs="Arial"/>
          <w:sz w:val="24"/>
          <w:szCs w:val="24"/>
        </w:rPr>
        <w:t>to work autonomously and make decisions and to work as part of a team.</w:t>
      </w:r>
    </w:p>
    <w:p w14:paraId="077AFA03" w14:textId="77777777" w:rsidR="00B41D72" w:rsidRPr="00B41D72" w:rsidRDefault="00B41D72" w:rsidP="00B41D7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41D72">
        <w:rPr>
          <w:rFonts w:ascii="Arial" w:hAnsi="Arial" w:cs="Arial"/>
          <w:sz w:val="24"/>
          <w:szCs w:val="24"/>
        </w:rPr>
        <w:t>Ability to establish and maintain clear boundaries in respect of personal and professional responsibility.</w:t>
      </w:r>
    </w:p>
    <w:p w14:paraId="123D4B5A" w14:textId="289F6F3B" w:rsidR="00B41D72" w:rsidRPr="00B41D72" w:rsidRDefault="00B41D72" w:rsidP="00B41D7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41D72">
        <w:rPr>
          <w:rFonts w:ascii="Arial" w:hAnsi="Arial" w:cs="Arial"/>
          <w:color w:val="000000" w:themeColor="text1"/>
          <w:sz w:val="24"/>
          <w:szCs w:val="24"/>
        </w:rPr>
        <w:t xml:space="preserve">Demonstrate a high level </w:t>
      </w:r>
      <w:r w:rsidRPr="00B41D72">
        <w:rPr>
          <w:rFonts w:ascii="Arial" w:hAnsi="Arial" w:cs="Arial"/>
          <w:sz w:val="24"/>
          <w:szCs w:val="24"/>
        </w:rPr>
        <w:t xml:space="preserve">of accuracy, attention to detail and able to maintain records throughout all services. </w:t>
      </w:r>
    </w:p>
    <w:p w14:paraId="082CC4C7" w14:textId="239124CB" w:rsidR="00B41D72" w:rsidRPr="00B41D72" w:rsidRDefault="00B41D72" w:rsidP="00B41D7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41D72">
        <w:rPr>
          <w:rFonts w:ascii="Arial" w:hAnsi="Arial" w:cs="Arial"/>
          <w:sz w:val="24"/>
          <w:szCs w:val="24"/>
        </w:rPr>
        <w:t>Passionate about working with vulnerable at-risk young people to make a difference.</w:t>
      </w:r>
    </w:p>
    <w:p w14:paraId="3885BE1E" w14:textId="294834F5" w:rsidR="00B41D72" w:rsidRPr="00B41D72" w:rsidRDefault="00B41D72" w:rsidP="00B41D7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B41D72">
        <w:rPr>
          <w:rFonts w:ascii="Arial" w:hAnsi="Arial" w:cs="Arial"/>
          <w:sz w:val="24"/>
          <w:szCs w:val="24"/>
        </w:rPr>
        <w:t xml:space="preserve">Non-judgemental empathetic attitude. </w:t>
      </w:r>
    </w:p>
    <w:p w14:paraId="64F45918" w14:textId="0D0AE096" w:rsidR="00B41D72" w:rsidRDefault="00B41D72" w:rsidP="00B41D72">
      <w:pPr>
        <w:pStyle w:val="NoSpacing"/>
        <w:rPr>
          <w:rFonts w:ascii="Arial" w:hAnsi="Arial" w:cs="Arial"/>
          <w:sz w:val="24"/>
          <w:szCs w:val="24"/>
        </w:rPr>
      </w:pPr>
    </w:p>
    <w:p w14:paraId="75569F6C" w14:textId="172EF6A3" w:rsidR="00B41D72" w:rsidRDefault="00B41D72" w:rsidP="00B41D72">
      <w:pPr>
        <w:pStyle w:val="NoSpacing"/>
        <w:rPr>
          <w:rFonts w:ascii="Arial" w:hAnsi="Arial" w:cs="Arial"/>
          <w:sz w:val="24"/>
          <w:szCs w:val="24"/>
        </w:rPr>
      </w:pPr>
    </w:p>
    <w:p w14:paraId="7FB87D30" w14:textId="4CB8689B" w:rsidR="00B41D72" w:rsidRDefault="00B41D72" w:rsidP="00B41D7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Special </w:t>
      </w:r>
      <w:proofErr w:type="gramStart"/>
      <w:r>
        <w:rPr>
          <w:rFonts w:ascii="Arial" w:hAnsi="Arial" w:cs="Arial"/>
          <w:b/>
          <w:sz w:val="24"/>
          <w:szCs w:val="24"/>
        </w:rPr>
        <w:t>Circumstances :</w:t>
      </w:r>
      <w:proofErr w:type="gramEnd"/>
    </w:p>
    <w:p w14:paraId="5991EFED" w14:textId="77777777" w:rsidR="00B41D72" w:rsidRPr="00B41D72" w:rsidRDefault="00B41D72" w:rsidP="00B41D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C97BA10" w14:textId="77777777" w:rsidR="00B41D72" w:rsidRPr="00B41D72" w:rsidRDefault="00B41D72" w:rsidP="00B41D72">
      <w:pPr>
        <w:numPr>
          <w:ilvl w:val="0"/>
          <w:numId w:val="2"/>
        </w:numPr>
        <w:spacing w:after="200" w:line="276" w:lineRule="auto"/>
        <w:contextualSpacing/>
        <w:rPr>
          <w:rFonts w:ascii="Arial" w:hAnsi="Arial"/>
          <w:sz w:val="24"/>
        </w:rPr>
      </w:pPr>
      <w:r w:rsidRPr="00B41D72">
        <w:rPr>
          <w:rFonts w:ascii="Arial" w:hAnsi="Arial"/>
          <w:sz w:val="24"/>
        </w:rPr>
        <w:t>An interest in the ongoing development of The Magdalene Group.</w:t>
      </w:r>
    </w:p>
    <w:p w14:paraId="33C99E67" w14:textId="77777777" w:rsidR="00B41D72" w:rsidRPr="00B41D72" w:rsidRDefault="00B41D72" w:rsidP="00B41D72">
      <w:pPr>
        <w:numPr>
          <w:ilvl w:val="0"/>
          <w:numId w:val="2"/>
        </w:numPr>
        <w:spacing w:after="200" w:line="276" w:lineRule="auto"/>
        <w:contextualSpacing/>
        <w:rPr>
          <w:rFonts w:ascii="Arial" w:hAnsi="Arial"/>
          <w:sz w:val="24"/>
        </w:rPr>
      </w:pPr>
      <w:r w:rsidRPr="00B41D72">
        <w:rPr>
          <w:rFonts w:ascii="Arial" w:hAnsi="Arial"/>
          <w:sz w:val="24"/>
        </w:rPr>
        <w:t>A willingness to undertake all training relevant to the role.</w:t>
      </w:r>
    </w:p>
    <w:p w14:paraId="58CE9DCC" w14:textId="77777777" w:rsidR="00B41D72" w:rsidRPr="00B41D72" w:rsidRDefault="00B41D72" w:rsidP="00B41D72">
      <w:pPr>
        <w:numPr>
          <w:ilvl w:val="0"/>
          <w:numId w:val="2"/>
        </w:numPr>
        <w:spacing w:after="200" w:line="276" w:lineRule="auto"/>
        <w:contextualSpacing/>
        <w:rPr>
          <w:rFonts w:ascii="Arial" w:hAnsi="Arial"/>
          <w:sz w:val="24"/>
        </w:rPr>
      </w:pPr>
      <w:r w:rsidRPr="00B41D72">
        <w:rPr>
          <w:rFonts w:ascii="Arial" w:hAnsi="Arial"/>
          <w:sz w:val="24"/>
        </w:rPr>
        <w:t>Full</w:t>
      </w:r>
      <w:r w:rsidRPr="00B41D72">
        <w:rPr>
          <w:rFonts w:ascii="Arial" w:hAnsi="Arial"/>
          <w:color w:val="000000" w:themeColor="text1"/>
          <w:sz w:val="24"/>
        </w:rPr>
        <w:t xml:space="preserve"> clean </w:t>
      </w:r>
      <w:r w:rsidRPr="00B41D72">
        <w:rPr>
          <w:rFonts w:ascii="Arial" w:hAnsi="Arial"/>
          <w:sz w:val="24"/>
        </w:rPr>
        <w:t>driving licence. This post may involve travelling throughout the county. There may be access to the work vehicle for travelling purposes.</w:t>
      </w:r>
    </w:p>
    <w:p w14:paraId="098886C9" w14:textId="77777777" w:rsidR="00B41D72" w:rsidRPr="00B41D72" w:rsidRDefault="00B41D72" w:rsidP="00B41D72">
      <w:pPr>
        <w:numPr>
          <w:ilvl w:val="0"/>
          <w:numId w:val="2"/>
        </w:numPr>
        <w:spacing w:after="200" w:line="276" w:lineRule="auto"/>
        <w:contextualSpacing/>
        <w:rPr>
          <w:rFonts w:ascii="Arial" w:hAnsi="Arial"/>
          <w:sz w:val="24"/>
        </w:rPr>
      </w:pPr>
      <w:r w:rsidRPr="00B41D72">
        <w:rPr>
          <w:rFonts w:ascii="Arial" w:hAnsi="Arial"/>
          <w:sz w:val="24"/>
        </w:rPr>
        <w:t>This post will involve</w:t>
      </w:r>
      <w:r w:rsidRPr="00B41D72">
        <w:rPr>
          <w:rFonts w:ascii="Arial" w:hAnsi="Arial"/>
          <w:color w:val="FF0000"/>
          <w:sz w:val="24"/>
        </w:rPr>
        <w:t xml:space="preserve"> </w:t>
      </w:r>
      <w:r w:rsidRPr="00B41D72">
        <w:rPr>
          <w:rFonts w:ascii="Arial" w:hAnsi="Arial"/>
          <w:color w:val="000000" w:themeColor="text1"/>
          <w:sz w:val="24"/>
        </w:rPr>
        <w:t xml:space="preserve">working </w:t>
      </w:r>
      <w:r w:rsidRPr="00B41D72">
        <w:rPr>
          <w:rFonts w:ascii="Arial" w:hAnsi="Arial"/>
          <w:sz w:val="24"/>
        </w:rPr>
        <w:t>evenings and weekends and a commitment to a sleep in once a week (if possible) in order to meet the needs of the post.</w:t>
      </w:r>
    </w:p>
    <w:p w14:paraId="55A7812B" w14:textId="77777777" w:rsidR="00B41D72" w:rsidRPr="00B41D72" w:rsidRDefault="00B41D72" w:rsidP="00B41D72">
      <w:pPr>
        <w:numPr>
          <w:ilvl w:val="0"/>
          <w:numId w:val="2"/>
        </w:numPr>
        <w:spacing w:after="200" w:line="276" w:lineRule="auto"/>
        <w:contextualSpacing/>
        <w:rPr>
          <w:rFonts w:ascii="Arial" w:hAnsi="Arial"/>
          <w:sz w:val="24"/>
        </w:rPr>
      </w:pPr>
      <w:r w:rsidRPr="00B41D72">
        <w:rPr>
          <w:rFonts w:ascii="Arial" w:hAnsi="Arial"/>
          <w:sz w:val="24"/>
        </w:rPr>
        <w:t>Post subject to an enhanced criminal record check from the Disclosure and Barring Service.</w:t>
      </w:r>
    </w:p>
    <w:p w14:paraId="161338A6" w14:textId="77777777" w:rsidR="00B41D72" w:rsidRPr="00B41D72" w:rsidRDefault="00B41D72" w:rsidP="00B41D72">
      <w:pPr>
        <w:numPr>
          <w:ilvl w:val="0"/>
          <w:numId w:val="2"/>
        </w:numPr>
        <w:spacing w:after="200" w:line="276" w:lineRule="auto"/>
        <w:contextualSpacing/>
        <w:rPr>
          <w:rFonts w:ascii="Arial" w:hAnsi="Arial"/>
          <w:sz w:val="24"/>
        </w:rPr>
      </w:pPr>
      <w:r w:rsidRPr="00B41D72">
        <w:rPr>
          <w:rFonts w:ascii="Arial" w:hAnsi="Arial"/>
          <w:sz w:val="24"/>
        </w:rPr>
        <w:t>An extra requirement of a vetting procedure will be undertaken to enable working within the Multi-Agency Safeguarding Hub.</w:t>
      </w:r>
    </w:p>
    <w:p w14:paraId="7A70EC9A" w14:textId="77777777" w:rsidR="00B41D72" w:rsidRPr="00B41D72" w:rsidRDefault="00B41D72" w:rsidP="00B41D72">
      <w:pPr>
        <w:numPr>
          <w:ilvl w:val="0"/>
          <w:numId w:val="2"/>
        </w:numPr>
        <w:spacing w:after="200" w:line="276" w:lineRule="auto"/>
        <w:contextualSpacing/>
        <w:rPr>
          <w:rFonts w:ascii="Arial" w:hAnsi="Arial"/>
          <w:sz w:val="24"/>
        </w:rPr>
      </w:pPr>
      <w:r w:rsidRPr="00B41D72">
        <w:rPr>
          <w:rFonts w:ascii="Arial" w:hAnsi="Arial"/>
          <w:sz w:val="24"/>
        </w:rPr>
        <w:t xml:space="preserve">Due to the nature of the role, it is a General Occupational Requirement that this position be filled by a female, (Equality Act 2010.) </w:t>
      </w:r>
    </w:p>
    <w:p w14:paraId="1B1BABA7" w14:textId="77777777" w:rsidR="00B41D72" w:rsidRPr="00F96B83" w:rsidRDefault="00B41D72" w:rsidP="00B41D72">
      <w:pPr>
        <w:spacing w:after="200" w:line="276" w:lineRule="auto"/>
        <w:contextualSpacing/>
        <w:rPr>
          <w:rFonts w:ascii="Arial" w:hAnsi="Arial"/>
          <w:b/>
          <w:sz w:val="24"/>
        </w:rPr>
      </w:pPr>
    </w:p>
    <w:sectPr w:rsidR="00B41D72" w:rsidRPr="00F96B83" w:rsidSect="003A1E05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2F764" w14:textId="77777777" w:rsidR="00BD6368" w:rsidRDefault="00BD6368" w:rsidP="00195588">
      <w:pPr>
        <w:spacing w:after="0" w:line="240" w:lineRule="auto"/>
      </w:pPr>
      <w:r>
        <w:separator/>
      </w:r>
    </w:p>
  </w:endnote>
  <w:endnote w:type="continuationSeparator" w:id="0">
    <w:p w14:paraId="6C6D1FFF" w14:textId="77777777" w:rsidR="00BD6368" w:rsidRDefault="00BD6368" w:rsidP="0019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ECEB2" w14:textId="77777777" w:rsidR="00BD6368" w:rsidRDefault="00BD6368" w:rsidP="00195588">
      <w:pPr>
        <w:spacing w:after="0" w:line="240" w:lineRule="auto"/>
      </w:pPr>
      <w:r>
        <w:separator/>
      </w:r>
    </w:p>
  </w:footnote>
  <w:footnote w:type="continuationSeparator" w:id="0">
    <w:p w14:paraId="68304F2C" w14:textId="77777777" w:rsidR="00BD6368" w:rsidRDefault="00BD6368" w:rsidP="0019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3A2B3" w14:textId="1A4A920E" w:rsidR="00195588" w:rsidRDefault="00B41D72">
    <w:pPr>
      <w:pStyle w:val="Header"/>
    </w:pPr>
    <w:r>
      <w:rPr>
        <w:noProof/>
        <w:lang w:eastAsia="en-GB"/>
      </w:rPr>
      <w:pict w14:anchorId="39D1D3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1" o:spid="_x0000_s2092" type="#_x0000_t75" style="position:absolute;margin-left:0;margin-top:0;width:596.6pt;height:846.15pt;z-index:-251655168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  <w:r w:rsidR="006064FB"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2828E90A" wp14:editId="4E86F29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89590"/>
          <wp:effectExtent l="0" t="0" r="635" b="0"/>
          <wp:wrapNone/>
          <wp:docPr id="8" name="Picture 8" descr="headed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ed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176B" w14:textId="41A2A9AD" w:rsidR="00195588" w:rsidRDefault="00B41D72">
    <w:pPr>
      <w:pStyle w:val="Header"/>
    </w:pPr>
    <w:r>
      <w:rPr>
        <w:noProof/>
      </w:rPr>
      <w:pict w14:anchorId="18542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2" o:spid="_x0000_s2093" type="#_x0000_t75" style="position:absolute;margin-left:0;margin-top:0;width:596.6pt;height:846.15pt;z-index:-251654144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3376D" w14:textId="3D4A4489" w:rsidR="00195588" w:rsidRDefault="00B41D72">
    <w:pPr>
      <w:pStyle w:val="Header"/>
    </w:pPr>
    <w:r>
      <w:rPr>
        <w:noProof/>
      </w:rPr>
      <w:pict w14:anchorId="653416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0" o:spid="_x0000_s2091" type="#_x0000_t75" style="position:absolute;margin-left:0;margin-top:0;width:596.6pt;height:846.15pt;z-index:-251656192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FE1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FF363B"/>
    <w:multiLevelType w:val="hybridMultilevel"/>
    <w:tmpl w:val="FFC0009A"/>
    <w:lvl w:ilvl="0" w:tplc="92BCAB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121D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301E71"/>
    <w:multiLevelType w:val="hybridMultilevel"/>
    <w:tmpl w:val="3634BE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6646B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6424E1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9209CB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BB6011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EA033F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102AEA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AC2E28"/>
    <w:multiLevelType w:val="hybridMultilevel"/>
    <w:tmpl w:val="BCA23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C4A0E"/>
    <w:multiLevelType w:val="hybridMultilevel"/>
    <w:tmpl w:val="876C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E464D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6E15EC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5149BB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FB"/>
    <w:rsid w:val="0000654B"/>
    <w:rsid w:val="0005514A"/>
    <w:rsid w:val="00097544"/>
    <w:rsid w:val="000C1E99"/>
    <w:rsid w:val="000F2960"/>
    <w:rsid w:val="00195588"/>
    <w:rsid w:val="001B1405"/>
    <w:rsid w:val="001C7A86"/>
    <w:rsid w:val="0021411F"/>
    <w:rsid w:val="00292A67"/>
    <w:rsid w:val="002B3055"/>
    <w:rsid w:val="00381D17"/>
    <w:rsid w:val="003A1E05"/>
    <w:rsid w:val="003D6D9F"/>
    <w:rsid w:val="00496A78"/>
    <w:rsid w:val="00546A83"/>
    <w:rsid w:val="005601E3"/>
    <w:rsid w:val="0058177F"/>
    <w:rsid w:val="005C42F9"/>
    <w:rsid w:val="005D20A2"/>
    <w:rsid w:val="005E173F"/>
    <w:rsid w:val="006064FB"/>
    <w:rsid w:val="00640384"/>
    <w:rsid w:val="007F7DD7"/>
    <w:rsid w:val="008410D0"/>
    <w:rsid w:val="008E0DD4"/>
    <w:rsid w:val="009E5F5C"/>
    <w:rsid w:val="00A24095"/>
    <w:rsid w:val="00A900B5"/>
    <w:rsid w:val="00B05022"/>
    <w:rsid w:val="00B41D72"/>
    <w:rsid w:val="00BC26B6"/>
    <w:rsid w:val="00BD6368"/>
    <w:rsid w:val="00C37BC7"/>
    <w:rsid w:val="00DB6A18"/>
    <w:rsid w:val="00E44FAD"/>
    <w:rsid w:val="00EC0855"/>
    <w:rsid w:val="00F9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7451ED61"/>
  <w15:docId w15:val="{B825B65D-F34A-4087-8B5F-484D673C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A6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A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588"/>
  </w:style>
  <w:style w:type="paragraph" w:styleId="Footer">
    <w:name w:val="footer"/>
    <w:basedOn w:val="Normal"/>
    <w:link w:val="FooterChar"/>
    <w:uiPriority w:val="99"/>
    <w:unhideWhenUsed/>
    <w:rsid w:val="0019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588"/>
  </w:style>
  <w:style w:type="table" w:styleId="TableGrid">
    <w:name w:val="Table Grid"/>
    <w:basedOn w:val="TableNormal"/>
    <w:uiPriority w:val="59"/>
    <w:rsid w:val="00EC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INPC3\allwork$\Administration\Misc%20letters\Letterhead\scanned%20letterhead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scanned letterhead2</Template>
  <TotalTime>19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Magdalene Group</cp:lastModifiedBy>
  <cp:revision>3</cp:revision>
  <dcterms:created xsi:type="dcterms:W3CDTF">2019-01-15T13:02:00Z</dcterms:created>
  <dcterms:modified xsi:type="dcterms:W3CDTF">2019-01-15T14:00:00Z</dcterms:modified>
</cp:coreProperties>
</file>