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F3D7" w14:textId="5A6F0977" w:rsidR="00814CFD" w:rsidRDefault="00A220C9" w:rsidP="007532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F94CEB" wp14:editId="342F7A81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5F">
        <w:rPr>
          <w:noProof/>
        </w:rPr>
        <w:t xml:space="preserve">   </w:t>
      </w:r>
      <w:r w:rsidR="0004265F">
        <w:rPr>
          <w:noProof/>
        </w:rPr>
        <w:drawing>
          <wp:inline distT="0" distB="0" distL="0" distR="0" wp14:anchorId="70CB085F" wp14:editId="72464584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DF07" w14:textId="77777777" w:rsidR="00814CFD" w:rsidRDefault="00814CFD" w:rsidP="00735E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2823AD" w14:textId="607DF585" w:rsidR="00ED3B33" w:rsidRPr="005F43EC" w:rsidRDefault="00735E57" w:rsidP="004D7D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43EC">
        <w:rPr>
          <w:rFonts w:ascii="Arial" w:hAnsi="Arial" w:cs="Arial"/>
          <w:b/>
          <w:bCs/>
          <w:sz w:val="32"/>
          <w:szCs w:val="32"/>
        </w:rPr>
        <w:t>The Magdalene Group</w:t>
      </w:r>
    </w:p>
    <w:p w14:paraId="4DA36BD4" w14:textId="6ABC39E8" w:rsidR="00735E57" w:rsidRDefault="00CE1786" w:rsidP="00735E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Women’s Outreach and Inclusion Practition</w:t>
      </w:r>
      <w:r w:rsidR="00DF71BC">
        <w:rPr>
          <w:rFonts w:ascii="Arial" w:hAnsi="Arial" w:cs="Arial"/>
          <w:b/>
          <w:bCs/>
          <w:sz w:val="32"/>
          <w:szCs w:val="32"/>
        </w:rPr>
        <w:t>er</w:t>
      </w:r>
    </w:p>
    <w:p w14:paraId="58893434" w14:textId="2E807499" w:rsidR="002D72FE" w:rsidRPr="002D72FE" w:rsidRDefault="002D72FE" w:rsidP="00735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14:paraId="18F53AF7" w14:textId="03923853" w:rsidR="00756443" w:rsidRPr="00814CFD" w:rsidRDefault="009A21DC" w:rsidP="009A21DC">
      <w:pPr>
        <w:rPr>
          <w:rFonts w:ascii="Arial" w:hAnsi="Arial" w:cs="Arial"/>
          <w:b/>
          <w:bCs/>
          <w:sz w:val="24"/>
          <w:szCs w:val="24"/>
        </w:rPr>
      </w:pPr>
      <w:r w:rsidRPr="00814CFD">
        <w:rPr>
          <w:rFonts w:ascii="Arial" w:hAnsi="Arial" w:cs="Arial"/>
          <w:b/>
          <w:bCs/>
          <w:sz w:val="24"/>
          <w:szCs w:val="24"/>
        </w:rPr>
        <w:t>J</w:t>
      </w:r>
      <w:r w:rsidR="003B3CFA" w:rsidRPr="00814CFD">
        <w:rPr>
          <w:rFonts w:ascii="Arial" w:hAnsi="Arial" w:cs="Arial"/>
          <w:b/>
          <w:bCs/>
          <w:sz w:val="24"/>
          <w:szCs w:val="24"/>
        </w:rPr>
        <w:t>ob summary and purpose</w:t>
      </w:r>
    </w:p>
    <w:p w14:paraId="5EB53853" w14:textId="3C07E253" w:rsidR="00F54637" w:rsidRDefault="00F54637" w:rsidP="00F54637">
      <w:pPr>
        <w:pStyle w:val="NoSpacing"/>
      </w:pPr>
      <w:r>
        <w:rPr>
          <w:rFonts w:cs="Arial"/>
        </w:rPr>
        <w:t xml:space="preserve">To provide gender and trauma-informed support to women </w:t>
      </w:r>
      <w:r w:rsidR="00761D06">
        <w:rPr>
          <w:rFonts w:cs="Arial"/>
        </w:rPr>
        <w:t>experiencing</w:t>
      </w:r>
      <w:r>
        <w:rPr>
          <w:rFonts w:cs="Arial"/>
        </w:rPr>
        <w:t xml:space="preserve"> multiple disadvantage and specialist support to female </w:t>
      </w:r>
      <w:r w:rsidRPr="00CE1786">
        <w:rPr>
          <w:rFonts w:cs="Arial"/>
        </w:rPr>
        <w:t>sex</w:t>
      </w:r>
      <w:r w:rsidR="000D157F" w:rsidRPr="00CE1786">
        <w:rPr>
          <w:rFonts w:cs="Arial"/>
        </w:rPr>
        <w:t>-</w:t>
      </w:r>
      <w:r w:rsidRPr="00CE1786">
        <w:rPr>
          <w:rFonts w:cs="Arial"/>
        </w:rPr>
        <w:t xml:space="preserve">workers </w:t>
      </w:r>
      <w:r>
        <w:rPr>
          <w:rFonts w:cs="Arial"/>
        </w:rPr>
        <w:t xml:space="preserve">and victims of sexual exploitation and coercion. The </w:t>
      </w:r>
      <w:r w:rsidRPr="00CE1786">
        <w:rPr>
          <w:rFonts w:cs="Arial"/>
        </w:rPr>
        <w:t>post</w:t>
      </w:r>
      <w:r w:rsidR="002E03BD" w:rsidRPr="00CE1786">
        <w:rPr>
          <w:rFonts w:cs="Arial"/>
        </w:rPr>
        <w:t>-</w:t>
      </w:r>
      <w:r w:rsidRPr="00CE1786">
        <w:rPr>
          <w:rFonts w:cs="Arial"/>
        </w:rPr>
        <w:t xml:space="preserve">holder </w:t>
      </w:r>
      <w:r>
        <w:rPr>
          <w:rFonts w:cs="Arial"/>
        </w:rPr>
        <w:t xml:space="preserve">will be based within the </w:t>
      </w:r>
      <w:r>
        <w:rPr>
          <w:rStyle w:val="normaltextrun"/>
          <w:rFonts w:cs="Arial"/>
        </w:rPr>
        <w:t>Doorway Women's Service</w:t>
      </w:r>
      <w:r>
        <w:rPr>
          <w:rFonts w:cs="Arial"/>
        </w:rPr>
        <w:t xml:space="preserve">. The </w:t>
      </w:r>
      <w:r w:rsidRPr="00FF3BFB">
        <w:rPr>
          <w:rFonts w:cs="Arial"/>
        </w:rPr>
        <w:t>post</w:t>
      </w:r>
      <w:r w:rsidR="002E03BD" w:rsidRPr="00FF3BFB">
        <w:rPr>
          <w:rFonts w:cs="Arial"/>
        </w:rPr>
        <w:t>-</w:t>
      </w:r>
      <w:r w:rsidRPr="00FF3BFB">
        <w:rPr>
          <w:rFonts w:cs="Arial"/>
        </w:rPr>
        <w:t xml:space="preserve">holder </w:t>
      </w:r>
      <w:r>
        <w:rPr>
          <w:rFonts w:cs="Arial"/>
        </w:rPr>
        <w:t>will engage with women through outreach</w:t>
      </w:r>
      <w:r w:rsidR="003700C6">
        <w:rPr>
          <w:rFonts w:cs="Arial"/>
        </w:rPr>
        <w:t xml:space="preserve"> and</w:t>
      </w:r>
      <w:r w:rsidR="002D0A39">
        <w:rPr>
          <w:rFonts w:cs="Arial"/>
        </w:rPr>
        <w:t xml:space="preserve"> </w:t>
      </w:r>
      <w:r w:rsidR="002D0A39" w:rsidRPr="00FF3BFB">
        <w:rPr>
          <w:rFonts w:cs="Arial"/>
        </w:rPr>
        <w:t>one</w:t>
      </w:r>
      <w:r w:rsidR="00FF6E9B" w:rsidRPr="00FF3BFB">
        <w:rPr>
          <w:rFonts w:cs="Arial"/>
        </w:rPr>
        <w:t>-</w:t>
      </w:r>
      <w:r w:rsidR="002D0A39" w:rsidRPr="00FF3BFB">
        <w:rPr>
          <w:rFonts w:cs="Arial"/>
        </w:rPr>
        <w:t>to</w:t>
      </w:r>
      <w:r w:rsidR="00FF6E9B" w:rsidRPr="00FF3BFB">
        <w:rPr>
          <w:rFonts w:cs="Arial"/>
        </w:rPr>
        <w:t>-</w:t>
      </w:r>
      <w:r w:rsidR="002D0A39" w:rsidRPr="00FF3BFB">
        <w:rPr>
          <w:rFonts w:cs="Arial"/>
        </w:rPr>
        <w:t>one</w:t>
      </w:r>
      <w:r w:rsidR="00F11612" w:rsidRPr="00FF3BFB">
        <w:rPr>
          <w:rFonts w:cs="Arial"/>
        </w:rPr>
        <w:t xml:space="preserve"> </w:t>
      </w:r>
      <w:r w:rsidR="00F11612">
        <w:rPr>
          <w:rFonts w:cs="Arial"/>
        </w:rPr>
        <w:t>su</w:t>
      </w:r>
      <w:r w:rsidR="00F02DD7">
        <w:rPr>
          <w:rFonts w:cs="Arial"/>
        </w:rPr>
        <w:t>pport</w:t>
      </w:r>
      <w:r>
        <w:rPr>
          <w:rFonts w:cs="Arial"/>
        </w:rPr>
        <w:t xml:space="preserve"> provid</w:t>
      </w:r>
      <w:r w:rsidR="00D63938">
        <w:rPr>
          <w:rFonts w:cs="Arial"/>
        </w:rPr>
        <w:t>ing</w:t>
      </w:r>
      <w:r>
        <w:rPr>
          <w:rFonts w:cs="Arial"/>
        </w:rPr>
        <w:t xml:space="preserve"> intensive support and advocacy </w:t>
      </w:r>
      <w:r w:rsidR="00D63938">
        <w:rPr>
          <w:rFonts w:cs="Arial"/>
        </w:rPr>
        <w:t xml:space="preserve">empowering </w:t>
      </w:r>
      <w:r>
        <w:rPr>
          <w:rFonts w:cs="Arial"/>
        </w:rPr>
        <w:t>women</w:t>
      </w:r>
      <w:r w:rsidR="00DC4110">
        <w:rPr>
          <w:rFonts w:cs="Arial"/>
        </w:rPr>
        <w:t xml:space="preserve"> </w:t>
      </w:r>
      <w:r w:rsidR="00B76CAB">
        <w:rPr>
          <w:rFonts w:cs="Arial"/>
        </w:rPr>
        <w:t>whilst working in partnership.</w:t>
      </w:r>
    </w:p>
    <w:p w14:paraId="515C5853" w14:textId="77777777" w:rsidR="00F54637" w:rsidRDefault="00F54637" w:rsidP="009A21DC">
      <w:pPr>
        <w:rPr>
          <w:b/>
          <w:bCs/>
        </w:rPr>
      </w:pPr>
    </w:p>
    <w:p w14:paraId="5D85288F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  <w:r w:rsidRPr="005F43EC">
        <w:rPr>
          <w:b/>
          <w:bCs/>
          <w:color w:val="auto"/>
        </w:rPr>
        <w:t>Principal Responsibilities:</w:t>
      </w:r>
    </w:p>
    <w:p w14:paraId="5871D0FC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</w:p>
    <w:p w14:paraId="3288B174" w14:textId="77777777" w:rsidR="00050DA0" w:rsidRPr="005F43EC" w:rsidRDefault="00050DA0" w:rsidP="00050DA0">
      <w:pPr>
        <w:pStyle w:val="NoSpacing"/>
        <w:numPr>
          <w:ilvl w:val="0"/>
          <w:numId w:val="2"/>
        </w:numPr>
      </w:pPr>
      <w:r w:rsidRPr="005F43EC">
        <w:t xml:space="preserve">To support and develop the </w:t>
      </w:r>
      <w:r>
        <w:t>outreach service maximising opportunities for women to engage with support, breaking down barriers.</w:t>
      </w:r>
    </w:p>
    <w:p w14:paraId="216B47FD" w14:textId="3DF6C7FE" w:rsidR="009C5302" w:rsidRPr="005F43EC" w:rsidRDefault="00ED564F" w:rsidP="009C5302">
      <w:pPr>
        <w:pStyle w:val="Standard"/>
        <w:numPr>
          <w:ilvl w:val="0"/>
          <w:numId w:val="2"/>
        </w:numPr>
        <w:rPr>
          <w:color w:val="auto"/>
        </w:rPr>
      </w:pPr>
      <w:r w:rsidRPr="005F43EC">
        <w:rPr>
          <w:color w:val="auto"/>
        </w:rPr>
        <w:t>To p</w:t>
      </w:r>
      <w:r w:rsidR="009C5302" w:rsidRPr="005F43EC">
        <w:rPr>
          <w:color w:val="auto"/>
        </w:rPr>
        <w:t xml:space="preserve">rovide consistent, intensive support and advocacy, using a </w:t>
      </w:r>
      <w:r w:rsidR="009C5302" w:rsidRPr="00B76CAB">
        <w:rPr>
          <w:color w:val="auto"/>
        </w:rPr>
        <w:t>case</w:t>
      </w:r>
      <w:r w:rsidR="005A2D8D" w:rsidRPr="00B76CAB">
        <w:rPr>
          <w:color w:val="auto"/>
        </w:rPr>
        <w:t>-</w:t>
      </w:r>
      <w:r w:rsidR="009C5302" w:rsidRPr="00B76CAB">
        <w:rPr>
          <w:color w:val="auto"/>
        </w:rPr>
        <w:t xml:space="preserve">management approach to women experiencing </w:t>
      </w:r>
      <w:r w:rsidR="009F7D59" w:rsidRPr="00B76CAB">
        <w:rPr>
          <w:color w:val="auto"/>
        </w:rPr>
        <w:t xml:space="preserve">multiple </w:t>
      </w:r>
      <w:proofErr w:type="gramStart"/>
      <w:r w:rsidR="009F7D59" w:rsidRPr="00B76CAB">
        <w:rPr>
          <w:color w:val="auto"/>
        </w:rPr>
        <w:t>disadvantage</w:t>
      </w:r>
      <w:proofErr w:type="gramEnd"/>
      <w:r w:rsidR="009C5302" w:rsidRPr="00B76CAB">
        <w:rPr>
          <w:color w:val="auto"/>
        </w:rPr>
        <w:t xml:space="preserve"> </w:t>
      </w:r>
      <w:r w:rsidR="009C5302" w:rsidRPr="005F43EC">
        <w:rPr>
          <w:color w:val="auto"/>
        </w:rPr>
        <w:t>in their lives enabling them to access and engage with support.</w:t>
      </w:r>
    </w:p>
    <w:p w14:paraId="2BB572BA" w14:textId="28F8D17C" w:rsidR="009C5302" w:rsidRPr="005F43EC" w:rsidRDefault="00ED564F" w:rsidP="009C5302">
      <w:pPr>
        <w:pStyle w:val="Standard"/>
        <w:numPr>
          <w:ilvl w:val="0"/>
          <w:numId w:val="2"/>
        </w:numPr>
        <w:rPr>
          <w:color w:val="auto"/>
        </w:rPr>
      </w:pPr>
      <w:r w:rsidRPr="005F43EC">
        <w:rPr>
          <w:color w:val="auto"/>
        </w:rPr>
        <w:t>To e</w:t>
      </w:r>
      <w:r w:rsidR="009C5302" w:rsidRPr="005F43EC">
        <w:rPr>
          <w:color w:val="auto"/>
        </w:rPr>
        <w:t>nsure the support is both gender and trauma- informed and that the woman is at the centre and empowered in the approach.</w:t>
      </w:r>
    </w:p>
    <w:p w14:paraId="6AFF1DCA" w14:textId="2DAB89C3" w:rsidR="009C5302" w:rsidRPr="005F43EC" w:rsidRDefault="00ED564F" w:rsidP="009C5302">
      <w:pPr>
        <w:pStyle w:val="Standard"/>
        <w:numPr>
          <w:ilvl w:val="0"/>
          <w:numId w:val="2"/>
        </w:numPr>
        <w:rPr>
          <w:color w:val="auto"/>
        </w:rPr>
      </w:pPr>
      <w:r w:rsidRPr="005F43EC">
        <w:rPr>
          <w:color w:val="auto"/>
        </w:rPr>
        <w:t>To m</w:t>
      </w:r>
      <w:r w:rsidR="009C5302" w:rsidRPr="005F43EC">
        <w:rPr>
          <w:color w:val="auto"/>
        </w:rPr>
        <w:t>aintain a flexible and responsive approach to working with the women.</w:t>
      </w:r>
    </w:p>
    <w:p w14:paraId="5826AE84" w14:textId="186A80B6" w:rsidR="009C5302" w:rsidRPr="005F43EC" w:rsidRDefault="00ED564F" w:rsidP="009C5302">
      <w:pPr>
        <w:pStyle w:val="Standard"/>
        <w:numPr>
          <w:ilvl w:val="0"/>
          <w:numId w:val="2"/>
        </w:numPr>
        <w:rPr>
          <w:color w:val="auto"/>
        </w:rPr>
      </w:pPr>
      <w:r w:rsidRPr="005F43EC">
        <w:rPr>
          <w:color w:val="auto"/>
        </w:rPr>
        <w:t xml:space="preserve">To </w:t>
      </w:r>
      <w:r w:rsidR="003B6661">
        <w:rPr>
          <w:color w:val="auto"/>
        </w:rPr>
        <w:t xml:space="preserve">provide </w:t>
      </w:r>
      <w:r w:rsidR="003B6661" w:rsidRPr="00A06FAF">
        <w:rPr>
          <w:color w:val="auto"/>
        </w:rPr>
        <w:t>crisis</w:t>
      </w:r>
      <w:r w:rsidR="00923B6E" w:rsidRPr="00A06FAF">
        <w:rPr>
          <w:color w:val="auto"/>
        </w:rPr>
        <w:t>-</w:t>
      </w:r>
      <w:r w:rsidR="003B6661" w:rsidRPr="00A06FAF">
        <w:rPr>
          <w:color w:val="auto"/>
        </w:rPr>
        <w:t>support with high</w:t>
      </w:r>
      <w:r w:rsidR="00923B6E" w:rsidRPr="00A06FAF">
        <w:rPr>
          <w:color w:val="auto"/>
        </w:rPr>
        <w:t>-</w:t>
      </w:r>
      <w:r w:rsidR="003B6661" w:rsidRPr="00A06FAF">
        <w:rPr>
          <w:color w:val="auto"/>
        </w:rPr>
        <w:t xml:space="preserve">risk </w:t>
      </w:r>
      <w:r w:rsidR="003B6661">
        <w:rPr>
          <w:color w:val="auto"/>
        </w:rPr>
        <w:t>presentations</w:t>
      </w:r>
      <w:r w:rsidR="00071948">
        <w:rPr>
          <w:color w:val="auto"/>
        </w:rPr>
        <w:t xml:space="preserve"> and provide meaningful interventions and strategies to reduce risk.</w:t>
      </w:r>
    </w:p>
    <w:p w14:paraId="5F01D997" w14:textId="5E0C0633" w:rsidR="009C5302" w:rsidRPr="005F43EC" w:rsidRDefault="00ED564F" w:rsidP="009C5302">
      <w:pPr>
        <w:pStyle w:val="NoSpacing"/>
        <w:numPr>
          <w:ilvl w:val="0"/>
          <w:numId w:val="2"/>
        </w:numPr>
      </w:pPr>
      <w:r w:rsidRPr="005F43EC">
        <w:t>To e</w:t>
      </w:r>
      <w:r w:rsidR="009C5302" w:rsidRPr="005F43EC">
        <w:t xml:space="preserve">stablish, develop and maintain good relationships with partner agencies, </w:t>
      </w:r>
      <w:proofErr w:type="gramStart"/>
      <w:r w:rsidR="009C5302" w:rsidRPr="005F43EC">
        <w:t>professionals</w:t>
      </w:r>
      <w:proofErr w:type="gramEnd"/>
      <w:r w:rsidR="009C5302" w:rsidRPr="005F43EC">
        <w:t xml:space="preserve"> and organisations both statutory and voluntary.</w:t>
      </w:r>
    </w:p>
    <w:p w14:paraId="1F4234E8" w14:textId="77777777" w:rsidR="00203836" w:rsidRPr="00203836" w:rsidRDefault="00ED564F" w:rsidP="009C5302">
      <w:pPr>
        <w:pStyle w:val="NoSpacing"/>
        <w:numPr>
          <w:ilvl w:val="0"/>
          <w:numId w:val="2"/>
        </w:numPr>
      </w:pPr>
      <w:r w:rsidRPr="005F43EC">
        <w:t>To w</w:t>
      </w:r>
      <w:r w:rsidR="009C5302" w:rsidRPr="005F43EC">
        <w:t xml:space="preserve">ork closely with local </w:t>
      </w:r>
      <w:r w:rsidR="00455FCC" w:rsidRPr="005F43EC">
        <w:t xml:space="preserve">organisations </w:t>
      </w:r>
      <w:r w:rsidR="009C5302" w:rsidRPr="005F43EC">
        <w:t>to ensure clear pathways and accessibility for women</w:t>
      </w:r>
      <w:r w:rsidR="00D85479" w:rsidRPr="005F43EC">
        <w:t xml:space="preserve"> to</w:t>
      </w:r>
      <w:r w:rsidR="00455FCC" w:rsidRPr="005F43EC">
        <w:t xml:space="preserve"> </w:t>
      </w:r>
      <w:r w:rsidR="00455FCC" w:rsidRPr="005F43EC">
        <w:rPr>
          <w:rFonts w:cs="Arial"/>
          <w:lang w:eastAsia="en-GB"/>
        </w:rPr>
        <w:t xml:space="preserve">address multiple areas of disadvantage including </w:t>
      </w:r>
    </w:p>
    <w:p w14:paraId="65055550" w14:textId="6B2CD6E6" w:rsidR="009C5302" w:rsidRPr="005F43EC" w:rsidRDefault="0071528D" w:rsidP="0071528D">
      <w:pPr>
        <w:pStyle w:val="NoSpacing"/>
        <w:ind w:left="720"/>
      </w:pPr>
      <w:r>
        <w:rPr>
          <w:rFonts w:cs="Arial"/>
          <w:lang w:eastAsia="en-GB"/>
        </w:rPr>
        <w:t>h</w:t>
      </w:r>
      <w:r w:rsidR="00203836">
        <w:rPr>
          <w:rFonts w:cs="Arial"/>
          <w:lang w:eastAsia="en-GB"/>
        </w:rPr>
        <w:t xml:space="preserve">omelessness, </w:t>
      </w:r>
      <w:r w:rsidR="00455FCC" w:rsidRPr="00A06FAF">
        <w:rPr>
          <w:rFonts w:cs="Arial"/>
          <w:color w:val="000000" w:themeColor="text1"/>
          <w:lang w:eastAsia="en-GB"/>
        </w:rPr>
        <w:t xml:space="preserve">mental </w:t>
      </w:r>
      <w:r w:rsidR="00203836">
        <w:rPr>
          <w:rFonts w:cs="Arial"/>
          <w:color w:val="000000" w:themeColor="text1"/>
          <w:lang w:eastAsia="en-GB"/>
        </w:rPr>
        <w:t xml:space="preserve">and physical </w:t>
      </w:r>
      <w:r w:rsidR="009159E5" w:rsidRPr="00A06FAF">
        <w:rPr>
          <w:rFonts w:cs="Arial"/>
          <w:color w:val="000000" w:themeColor="text1"/>
          <w:lang w:eastAsia="en-GB"/>
        </w:rPr>
        <w:t>ill</w:t>
      </w:r>
      <w:r w:rsidR="00FB5138" w:rsidRPr="00A06FAF">
        <w:rPr>
          <w:rFonts w:cs="Arial"/>
          <w:color w:val="000000" w:themeColor="text1"/>
          <w:lang w:eastAsia="en-GB"/>
        </w:rPr>
        <w:t>-</w:t>
      </w:r>
      <w:r w:rsidR="009159E5" w:rsidRPr="00A06FAF">
        <w:rPr>
          <w:rFonts w:cs="Arial"/>
          <w:color w:val="000000" w:themeColor="text1"/>
          <w:lang w:eastAsia="en-GB"/>
        </w:rPr>
        <w:t>health</w:t>
      </w:r>
      <w:r w:rsidR="00455FCC" w:rsidRPr="005F43EC">
        <w:rPr>
          <w:rFonts w:cs="Arial"/>
          <w:lang w:eastAsia="en-GB"/>
        </w:rPr>
        <w:t>, substance use</w:t>
      </w:r>
      <w:r w:rsidR="00C70DCD">
        <w:rPr>
          <w:rFonts w:cs="Arial"/>
          <w:lang w:eastAsia="en-GB"/>
        </w:rPr>
        <w:t xml:space="preserve"> and experience of sexual violence/exploitation.</w:t>
      </w:r>
    </w:p>
    <w:p w14:paraId="540C575E" w14:textId="3310ADB5" w:rsidR="006C4E05" w:rsidRPr="005F43EC" w:rsidRDefault="00ED564F" w:rsidP="009159E5">
      <w:pPr>
        <w:pStyle w:val="NoSpacing"/>
        <w:numPr>
          <w:ilvl w:val="0"/>
          <w:numId w:val="2"/>
        </w:numPr>
      </w:pPr>
      <w:r w:rsidRPr="005F43EC">
        <w:t>To e</w:t>
      </w:r>
      <w:r w:rsidR="009C5302" w:rsidRPr="005F43EC">
        <w:t xml:space="preserve">ngage with a network of partner agencies around issues of multiple </w:t>
      </w:r>
      <w:proofErr w:type="gramStart"/>
      <w:r w:rsidR="009C5302" w:rsidRPr="005F43EC">
        <w:t>disadvantage</w:t>
      </w:r>
      <w:proofErr w:type="gramEnd"/>
      <w:r w:rsidR="009C5302" w:rsidRPr="005F43EC">
        <w:t xml:space="preserve"> to improve responses and coordinate specialist support around the women.</w:t>
      </w:r>
    </w:p>
    <w:p w14:paraId="58F9C2ED" w14:textId="3B996A77" w:rsidR="002D72FE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w</w:t>
      </w:r>
      <w:r w:rsidR="009C5302" w:rsidRPr="002D72FE">
        <w:rPr>
          <w:rFonts w:ascii="Arial" w:hAnsi="Arial" w:cs="Arial"/>
          <w:sz w:val="24"/>
          <w:szCs w:val="24"/>
        </w:rPr>
        <w:t xml:space="preserve">ork collaboratively as part of a </w:t>
      </w:r>
      <w:r w:rsidR="009C5302" w:rsidRPr="00AC5CE7">
        <w:rPr>
          <w:rFonts w:ascii="Arial" w:hAnsi="Arial" w:cs="Arial"/>
          <w:sz w:val="24"/>
          <w:szCs w:val="24"/>
        </w:rPr>
        <w:t>whole</w:t>
      </w:r>
      <w:r w:rsidR="00B6299B" w:rsidRPr="00AC5CE7">
        <w:rPr>
          <w:rFonts w:ascii="Arial" w:hAnsi="Arial" w:cs="Arial"/>
          <w:sz w:val="24"/>
          <w:szCs w:val="24"/>
        </w:rPr>
        <w:t>-</w:t>
      </w:r>
      <w:r w:rsidR="009C5302" w:rsidRPr="00AC5CE7">
        <w:rPr>
          <w:rFonts w:ascii="Arial" w:hAnsi="Arial" w:cs="Arial"/>
          <w:sz w:val="24"/>
          <w:szCs w:val="24"/>
        </w:rPr>
        <w:t xml:space="preserve">systems </w:t>
      </w:r>
      <w:r w:rsidR="009C5302" w:rsidRPr="002D72FE">
        <w:rPr>
          <w:rFonts w:ascii="Arial" w:hAnsi="Arial" w:cs="Arial"/>
          <w:sz w:val="24"/>
          <w:szCs w:val="24"/>
        </w:rPr>
        <w:t>approach to women involved in the criminal justice system.</w:t>
      </w:r>
    </w:p>
    <w:p w14:paraId="5CBF0EED" w14:textId="5CC9D0D5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m</w:t>
      </w:r>
      <w:r w:rsidR="009C5302" w:rsidRPr="002D72FE">
        <w:rPr>
          <w:rFonts w:ascii="Arial" w:hAnsi="Arial" w:cs="Arial"/>
          <w:sz w:val="24"/>
          <w:szCs w:val="24"/>
        </w:rPr>
        <w:t>aximise volunteer support for the outreach service.</w:t>
      </w:r>
    </w:p>
    <w:p w14:paraId="28AC7BF5" w14:textId="3250948A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lastRenderedPageBreak/>
        <w:t>To d</w:t>
      </w:r>
      <w:r w:rsidR="009C5302" w:rsidRPr="002D72FE">
        <w:rPr>
          <w:rFonts w:ascii="Arial" w:hAnsi="Arial" w:cs="Arial"/>
          <w:sz w:val="24"/>
          <w:szCs w:val="24"/>
        </w:rPr>
        <w:t xml:space="preserve">eliver harm-reduction interventions to women </w:t>
      </w:r>
      <w:r w:rsidR="00AC5CE7">
        <w:rPr>
          <w:rFonts w:ascii="Arial" w:hAnsi="Arial" w:cs="Arial"/>
          <w:sz w:val="24"/>
          <w:szCs w:val="24"/>
        </w:rPr>
        <w:t>involved in sex work</w:t>
      </w:r>
      <w:r w:rsidR="009C5302" w:rsidRPr="002D72FE">
        <w:rPr>
          <w:rFonts w:ascii="Arial" w:hAnsi="Arial" w:cs="Arial"/>
          <w:sz w:val="24"/>
          <w:szCs w:val="24"/>
        </w:rPr>
        <w:t xml:space="preserve"> such as access to the </w:t>
      </w:r>
      <w:r w:rsidR="00C47A79" w:rsidRPr="002D72FE">
        <w:rPr>
          <w:rFonts w:ascii="Arial" w:hAnsi="Arial" w:cs="Arial"/>
          <w:sz w:val="24"/>
          <w:szCs w:val="24"/>
        </w:rPr>
        <w:t xml:space="preserve">National </w:t>
      </w:r>
      <w:r w:rsidR="009C5302" w:rsidRPr="002D72FE">
        <w:rPr>
          <w:rFonts w:ascii="Arial" w:hAnsi="Arial" w:cs="Arial"/>
          <w:sz w:val="24"/>
          <w:szCs w:val="24"/>
        </w:rPr>
        <w:t>Ugly Mugs Scheme</w:t>
      </w:r>
      <w:r w:rsidR="00C8603C">
        <w:rPr>
          <w:rFonts w:ascii="Arial" w:hAnsi="Arial" w:cs="Arial"/>
          <w:sz w:val="24"/>
          <w:szCs w:val="24"/>
        </w:rPr>
        <w:t xml:space="preserve"> and access to sexual health services.</w:t>
      </w:r>
    </w:p>
    <w:p w14:paraId="7C1C2205" w14:textId="2FDBF84E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e</w:t>
      </w:r>
      <w:r w:rsidR="009C5302" w:rsidRPr="002D72FE">
        <w:rPr>
          <w:rFonts w:ascii="Arial" w:hAnsi="Arial" w:cs="Arial"/>
          <w:sz w:val="24"/>
          <w:szCs w:val="24"/>
        </w:rPr>
        <w:t xml:space="preserve">nsure that safeguarding practice is embedded within working practices to effectively support those </w:t>
      </w:r>
      <w:r w:rsidR="0061017E">
        <w:rPr>
          <w:rFonts w:ascii="Arial" w:hAnsi="Arial" w:cs="Arial"/>
          <w:sz w:val="24"/>
          <w:szCs w:val="24"/>
        </w:rPr>
        <w:t xml:space="preserve">vulnerable to </w:t>
      </w:r>
      <w:r w:rsidR="009C5302" w:rsidRPr="002D72FE">
        <w:rPr>
          <w:rFonts w:ascii="Arial" w:hAnsi="Arial" w:cs="Arial"/>
          <w:sz w:val="24"/>
          <w:szCs w:val="24"/>
        </w:rPr>
        <w:t>exploitation.</w:t>
      </w:r>
    </w:p>
    <w:p w14:paraId="5E52069C" w14:textId="46F21B05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b</w:t>
      </w:r>
      <w:r w:rsidR="009C5302" w:rsidRPr="002D72FE">
        <w:rPr>
          <w:rFonts w:ascii="Arial" w:hAnsi="Arial" w:cs="Arial"/>
          <w:sz w:val="24"/>
          <w:szCs w:val="24"/>
        </w:rPr>
        <w:t xml:space="preserve">uild an 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>evidence</w:t>
      </w:r>
      <w:r w:rsidR="001A68EE" w:rsidRPr="0061017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 xml:space="preserve">base </w:t>
      </w:r>
      <w:r w:rsidR="009C5302" w:rsidRPr="002D72FE">
        <w:rPr>
          <w:rFonts w:ascii="Arial" w:hAnsi="Arial" w:cs="Arial"/>
          <w:sz w:val="24"/>
          <w:szCs w:val="24"/>
        </w:rPr>
        <w:t xml:space="preserve">of qualitative and quantitative data to be shared with key partners and agencies and to influence future strategies. </w:t>
      </w:r>
    </w:p>
    <w:p w14:paraId="0BD484FD" w14:textId="6C958161" w:rsidR="009C5302" w:rsidRPr="005F43EC" w:rsidRDefault="009C5302" w:rsidP="002D72FE">
      <w:pPr>
        <w:pStyle w:val="ListParagraph"/>
        <w:numPr>
          <w:ilvl w:val="0"/>
          <w:numId w:val="2"/>
        </w:numPr>
      </w:pPr>
      <w:r w:rsidRPr="002D72FE">
        <w:rPr>
          <w:rFonts w:ascii="Arial" w:hAnsi="Arial" w:cs="Arial"/>
          <w:sz w:val="24"/>
          <w:szCs w:val="24"/>
        </w:rPr>
        <w:t>In conjunction with the staff team</w:t>
      </w:r>
      <w:r w:rsidR="006C4E05" w:rsidRPr="002D72FE">
        <w:rPr>
          <w:rFonts w:ascii="Arial" w:hAnsi="Arial" w:cs="Arial"/>
          <w:sz w:val="24"/>
          <w:szCs w:val="24"/>
        </w:rPr>
        <w:t>, to</w:t>
      </w:r>
      <w:r w:rsidRPr="002D72FE">
        <w:rPr>
          <w:rFonts w:ascii="Arial" w:hAnsi="Arial" w:cs="Arial"/>
          <w:sz w:val="24"/>
          <w:szCs w:val="24"/>
        </w:rPr>
        <w:t xml:space="preserve"> represent the organisation at events and </w:t>
      </w:r>
      <w:r w:rsidR="00427D86">
        <w:rPr>
          <w:rFonts w:ascii="Arial" w:hAnsi="Arial" w:cs="Arial"/>
          <w:color w:val="00B0F0"/>
          <w:sz w:val="24"/>
          <w:szCs w:val="24"/>
        </w:rPr>
        <w:t>b</w:t>
      </w:r>
      <w:r w:rsidRPr="002D72FE">
        <w:rPr>
          <w:rFonts w:ascii="Arial" w:hAnsi="Arial" w:cs="Arial"/>
          <w:sz w:val="24"/>
          <w:szCs w:val="24"/>
        </w:rPr>
        <w:t xml:space="preserve">oards to disseminate findings and </w:t>
      </w:r>
      <w:r w:rsidRPr="0061017E">
        <w:rPr>
          <w:rFonts w:ascii="Arial" w:hAnsi="Arial" w:cs="Arial"/>
          <w:sz w:val="24"/>
          <w:szCs w:val="24"/>
        </w:rPr>
        <w:t>evidence</w:t>
      </w:r>
      <w:r w:rsidR="00427D86" w:rsidRPr="0061017E">
        <w:rPr>
          <w:rFonts w:ascii="Arial" w:hAnsi="Arial" w:cs="Arial"/>
          <w:sz w:val="24"/>
          <w:szCs w:val="24"/>
        </w:rPr>
        <w:t>-</w:t>
      </w:r>
      <w:r w:rsidR="002D72FE" w:rsidRPr="0061017E">
        <w:rPr>
          <w:rFonts w:ascii="Arial" w:hAnsi="Arial" w:cs="Arial"/>
          <w:sz w:val="24"/>
          <w:szCs w:val="24"/>
        </w:rPr>
        <w:t>base.</w:t>
      </w:r>
    </w:p>
    <w:p w14:paraId="4AF3A6BD" w14:textId="00507E8D" w:rsidR="006C4E05" w:rsidRDefault="006C4E05" w:rsidP="006C4E05">
      <w:pPr>
        <w:pStyle w:val="NoSpacing"/>
      </w:pPr>
    </w:p>
    <w:p w14:paraId="40AAF564" w14:textId="0F16E53B" w:rsidR="006C4E05" w:rsidRPr="005F43EC" w:rsidRDefault="006C4E05" w:rsidP="006C4E05">
      <w:pPr>
        <w:pStyle w:val="NoSpacing"/>
        <w:rPr>
          <w:b/>
          <w:bCs/>
        </w:rPr>
      </w:pPr>
      <w:proofErr w:type="gramStart"/>
      <w:r w:rsidRPr="005F43EC">
        <w:rPr>
          <w:b/>
          <w:bCs/>
        </w:rPr>
        <w:t>General :</w:t>
      </w:r>
      <w:proofErr w:type="gramEnd"/>
    </w:p>
    <w:p w14:paraId="5C4372FC" w14:textId="77777777" w:rsidR="006C4E05" w:rsidRPr="005F43EC" w:rsidRDefault="006C4E05" w:rsidP="006C4E05">
      <w:pPr>
        <w:pStyle w:val="NoSpacing"/>
      </w:pPr>
    </w:p>
    <w:p w14:paraId="72FE8A1D" w14:textId="02BC86AB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u</w:t>
      </w:r>
      <w:r w:rsidR="009C5302" w:rsidRPr="005F43EC">
        <w:t>ndertake the administrati</w:t>
      </w:r>
      <w:r w:rsidR="00330A21" w:rsidRPr="00BD2CB7">
        <w:t>ve</w:t>
      </w:r>
      <w:r w:rsidR="009C5302" w:rsidRPr="005F43EC">
        <w:t xml:space="preserve"> tasks associated with providing support services including gathering statistical information, mailing information, communicating with team </w:t>
      </w:r>
      <w:proofErr w:type="gramStart"/>
      <w:r w:rsidR="009C5302" w:rsidRPr="005F43EC">
        <w:t>members</w:t>
      </w:r>
      <w:proofErr w:type="gramEnd"/>
      <w:r w:rsidR="009C5302" w:rsidRPr="005F43EC">
        <w:t xml:space="preserve"> and maintaining office systems.</w:t>
      </w:r>
    </w:p>
    <w:p w14:paraId="2A05812F" w14:textId="2B0DDF66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 xml:space="preserve">To contribute </w:t>
      </w:r>
      <w:r w:rsidR="009C5302" w:rsidRPr="005F43EC">
        <w:t>to the preparation of information-based resources including leaflets and our websites.</w:t>
      </w:r>
    </w:p>
    <w:p w14:paraId="3039AB49" w14:textId="4FF38BAD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work</w:t>
      </w:r>
      <w:r w:rsidR="009C5302" w:rsidRPr="005F43EC">
        <w:t xml:space="preserve"> with the staff team </w:t>
      </w:r>
      <w:r w:rsidRPr="005F43EC">
        <w:t xml:space="preserve">to </w:t>
      </w:r>
      <w:r w:rsidR="009C5302" w:rsidRPr="005F43EC">
        <w:t>undertake monitoring and evaluation of the service including the writing of reports.</w:t>
      </w:r>
    </w:p>
    <w:p w14:paraId="2F6CE6BD" w14:textId="40BBB4AA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c</w:t>
      </w:r>
      <w:r w:rsidR="009C5302" w:rsidRPr="005F43EC">
        <w:t xml:space="preserve">ontribute to the development of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olicies and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rocedures </w:t>
      </w:r>
      <w:r w:rsidR="009C5302" w:rsidRPr="005F43EC">
        <w:t>in relation to operational area and The Magdalene Group as a whole.</w:t>
      </w:r>
    </w:p>
    <w:p w14:paraId="7FDCA49E" w14:textId="77777777" w:rsidR="009C5302" w:rsidRPr="005F43EC" w:rsidRDefault="009C5302" w:rsidP="009C5302">
      <w:pPr>
        <w:pStyle w:val="NoSpacing"/>
        <w:numPr>
          <w:ilvl w:val="0"/>
          <w:numId w:val="1"/>
        </w:numPr>
      </w:pPr>
      <w:r w:rsidRPr="005F43EC">
        <w:t>To undertake other duties as required by the CEO.</w:t>
      </w:r>
    </w:p>
    <w:p w14:paraId="6F1FA9C5" w14:textId="72011FBA" w:rsidR="003B3CFA" w:rsidRDefault="003B3CFA" w:rsidP="009A21DC"/>
    <w:p w14:paraId="015003C1" w14:textId="0B897D72" w:rsidR="008405BD" w:rsidRPr="005F43EC" w:rsidRDefault="008405BD" w:rsidP="006C4E0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b/>
          <w:sz w:val="24"/>
          <w:szCs w:val="24"/>
        </w:rPr>
        <w:t xml:space="preserve">Accountable to: </w:t>
      </w:r>
      <w:r w:rsidR="00DA122C">
        <w:rPr>
          <w:rFonts w:ascii="Arial" w:eastAsia="Times New Roman" w:hAnsi="Arial" w:cs="Times New Roman"/>
          <w:bCs/>
          <w:sz w:val="24"/>
          <w:szCs w:val="24"/>
        </w:rPr>
        <w:t>Doorway Women’s Services Manager.</w:t>
      </w:r>
    </w:p>
    <w:p w14:paraId="75ACB623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D4514D" w14:textId="77777777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Based at:</w:t>
      </w:r>
      <w:r w:rsidRPr="005F43EC">
        <w:rPr>
          <w:rFonts w:ascii="Arial" w:eastAsia="Times New Roman" w:hAnsi="Arial" w:cs="Arial"/>
          <w:sz w:val="24"/>
          <w:szCs w:val="24"/>
        </w:rPr>
        <w:t xml:space="preserve"> The Magdalene Group, 61 King Street, Norwich, NR1 1PH, and other organisational premises.</w:t>
      </w:r>
    </w:p>
    <w:p w14:paraId="553FF4A0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988F7F" w14:textId="2C2BAF97" w:rsidR="008405BD" w:rsidRPr="005F43EC" w:rsidRDefault="006C4E05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H</w:t>
      </w:r>
      <w:r w:rsidR="008405BD" w:rsidRPr="005F43EC">
        <w:rPr>
          <w:rFonts w:ascii="Arial" w:eastAsia="Times New Roman" w:hAnsi="Arial" w:cs="Arial"/>
          <w:b/>
          <w:sz w:val="24"/>
          <w:szCs w:val="24"/>
        </w:rPr>
        <w:t>ours of work:</w:t>
      </w:r>
      <w:r w:rsidR="00657467">
        <w:rPr>
          <w:rFonts w:ascii="Arial" w:eastAsia="Times New Roman" w:hAnsi="Arial" w:cs="Arial"/>
          <w:sz w:val="24"/>
          <w:szCs w:val="24"/>
        </w:rPr>
        <w:t xml:space="preserve"> 22.5 </w:t>
      </w:r>
      <w:r w:rsidR="008405BD" w:rsidRPr="005F43EC">
        <w:rPr>
          <w:rFonts w:ascii="Arial" w:eastAsia="Times New Roman" w:hAnsi="Arial" w:cs="Arial"/>
          <w:sz w:val="24"/>
          <w:szCs w:val="24"/>
        </w:rPr>
        <w:t xml:space="preserve">hours per week, including </w:t>
      </w:r>
      <w:r w:rsidR="00D32154" w:rsidRPr="005F43EC">
        <w:rPr>
          <w:rFonts w:ascii="Arial" w:eastAsia="Times New Roman" w:hAnsi="Arial" w:cs="Arial"/>
          <w:sz w:val="24"/>
          <w:szCs w:val="24"/>
        </w:rPr>
        <w:t xml:space="preserve">early mornings, late </w:t>
      </w:r>
      <w:proofErr w:type="gramStart"/>
      <w:r w:rsidR="00D32154" w:rsidRPr="005F43EC">
        <w:rPr>
          <w:rFonts w:ascii="Arial" w:eastAsia="Times New Roman" w:hAnsi="Arial" w:cs="Arial"/>
          <w:sz w:val="24"/>
          <w:szCs w:val="24"/>
        </w:rPr>
        <w:t>evenings</w:t>
      </w:r>
      <w:proofErr w:type="gramEnd"/>
      <w:r w:rsidR="00D32154" w:rsidRPr="005F43EC">
        <w:rPr>
          <w:rFonts w:ascii="Arial" w:eastAsia="Times New Roman" w:hAnsi="Arial" w:cs="Arial"/>
          <w:sz w:val="24"/>
          <w:szCs w:val="24"/>
        </w:rPr>
        <w:t xml:space="preserve"> and some</w:t>
      </w:r>
      <w:r w:rsidR="008405BD" w:rsidRPr="005F43EC">
        <w:rPr>
          <w:rFonts w:ascii="Arial" w:eastAsia="Times New Roman" w:hAnsi="Arial" w:cs="Arial"/>
          <w:sz w:val="24"/>
          <w:szCs w:val="24"/>
        </w:rPr>
        <w:t xml:space="preserve"> weekend work to meet client need.</w:t>
      </w:r>
    </w:p>
    <w:p w14:paraId="24C5A7CC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2FA7A" w14:textId="1737814D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Salary</w:t>
      </w:r>
      <w:r w:rsidRPr="005F43EC">
        <w:rPr>
          <w:rFonts w:ascii="Arial" w:eastAsia="Times New Roman" w:hAnsi="Arial" w:cs="Arial"/>
          <w:sz w:val="24"/>
          <w:szCs w:val="24"/>
        </w:rPr>
        <w:t>:</w:t>
      </w:r>
      <w:r w:rsidR="00657467">
        <w:rPr>
          <w:rFonts w:ascii="Arial" w:eastAsia="Times New Roman" w:hAnsi="Arial" w:cs="Arial"/>
          <w:sz w:val="24"/>
          <w:szCs w:val="24"/>
        </w:rPr>
        <w:t xml:space="preserve"> £20860 - £24000 </w:t>
      </w:r>
      <w:r w:rsidRPr="005F43EC">
        <w:rPr>
          <w:rFonts w:ascii="Arial" w:eastAsia="Times New Roman" w:hAnsi="Arial" w:cs="Arial"/>
          <w:sz w:val="24"/>
          <w:szCs w:val="24"/>
        </w:rPr>
        <w:t xml:space="preserve">per annum </w:t>
      </w:r>
      <w:proofErr w:type="spellStart"/>
      <w:r w:rsidRPr="005F43EC">
        <w:rPr>
          <w:rFonts w:ascii="Arial" w:eastAsia="Times New Roman" w:hAnsi="Arial" w:cs="Arial"/>
          <w:sz w:val="24"/>
          <w:szCs w:val="24"/>
        </w:rPr>
        <w:t>fte</w:t>
      </w:r>
      <w:proofErr w:type="spellEnd"/>
      <w:r w:rsidRPr="005F43EC">
        <w:rPr>
          <w:rFonts w:ascii="Arial" w:eastAsia="Times New Roman" w:hAnsi="Arial" w:cs="Arial"/>
          <w:sz w:val="24"/>
          <w:szCs w:val="24"/>
        </w:rPr>
        <w:t>.</w:t>
      </w:r>
    </w:p>
    <w:p w14:paraId="59814109" w14:textId="4EA8CD1C" w:rsidR="008405BD" w:rsidRPr="005F43EC" w:rsidRDefault="008405BD" w:rsidP="008405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CD19904" w14:textId="2965EB25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bCs/>
          <w:sz w:val="24"/>
          <w:szCs w:val="24"/>
        </w:rPr>
        <w:t>Annual leave</w:t>
      </w:r>
      <w:r w:rsidRPr="005F43EC">
        <w:rPr>
          <w:rFonts w:ascii="Arial" w:eastAsia="Times New Roman" w:hAnsi="Arial" w:cs="Arial"/>
          <w:sz w:val="24"/>
          <w:szCs w:val="24"/>
        </w:rPr>
        <w:t xml:space="preserve">: </w:t>
      </w:r>
      <w:r w:rsidR="00ED564F" w:rsidRPr="005F43EC">
        <w:rPr>
          <w:rFonts w:ascii="Arial" w:eastAsia="Times New Roman" w:hAnsi="Arial" w:cs="Arial"/>
          <w:sz w:val="24"/>
          <w:szCs w:val="24"/>
        </w:rPr>
        <w:t>26 days plus Bank Holidays</w:t>
      </w:r>
    </w:p>
    <w:p w14:paraId="179D921B" w14:textId="12FAC218" w:rsidR="008405BD" w:rsidRPr="005F43EC" w:rsidRDefault="008405BD" w:rsidP="008405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9BACA38" w14:textId="5D265ED8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43EC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2DEC794C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F61FDD" w14:textId="504A8314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Due to the nature of the role it is a General Occupational Requirement that this position be filled by a female. (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This role is exempt under the </w:t>
      </w:r>
      <w:r w:rsidRPr="005F43EC">
        <w:rPr>
          <w:rFonts w:ascii="Arial" w:eastAsia="Times New Roman" w:hAnsi="Arial" w:cs="Times New Roman"/>
          <w:sz w:val="24"/>
          <w:szCs w:val="24"/>
        </w:rPr>
        <w:t>Equality Act 2010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Schedule 9, Part 1</w:t>
      </w:r>
      <w:r w:rsidRPr="005F43EC">
        <w:rPr>
          <w:rFonts w:ascii="Arial" w:eastAsia="Times New Roman" w:hAnsi="Arial" w:cs="Times New Roman"/>
          <w:sz w:val="24"/>
          <w:szCs w:val="24"/>
        </w:rPr>
        <w:t>.)</w:t>
      </w:r>
    </w:p>
    <w:p w14:paraId="74315785" w14:textId="48592861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Enhanced clearance by the Disclosure and Barring Service for children and vulnerable adults</w:t>
      </w:r>
      <w:r w:rsidR="00D32154" w:rsidRPr="005F43EC">
        <w:rPr>
          <w:rFonts w:ascii="Arial" w:eastAsia="Times New Roman" w:hAnsi="Arial" w:cs="Times New Roman"/>
          <w:sz w:val="24"/>
          <w:szCs w:val="24"/>
        </w:rPr>
        <w:t>, and vetting procedures from Norfolk and Suffolk Police.</w:t>
      </w:r>
    </w:p>
    <w:p w14:paraId="23F77B49" w14:textId="2C3F1335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Undertake all relevant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and mandatory</w:t>
      </w:r>
      <w:r w:rsidRPr="005F43EC">
        <w:rPr>
          <w:rFonts w:ascii="Arial" w:eastAsia="Times New Roman" w:hAnsi="Arial" w:cs="Times New Roman"/>
          <w:sz w:val="24"/>
          <w:szCs w:val="24"/>
        </w:rPr>
        <w:t xml:space="preserve"> training appropriate to the role.</w:t>
      </w:r>
    </w:p>
    <w:p w14:paraId="68415DA2" w14:textId="04A0295B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Essential car-user with full clean UK driving licence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>, business insurance and breakdown cover.</w:t>
      </w:r>
      <w:r w:rsidR="00C579DF" w:rsidRPr="005F43EC">
        <w:rPr>
          <w:rFonts w:ascii="ArialMT" w:hAnsi="ArialMT" w:cs="ArialMT"/>
          <w:sz w:val="24"/>
          <w:szCs w:val="24"/>
        </w:rPr>
        <w:t xml:space="preserve"> This post will involve travelling within Norfolk. There may be access to use of the work vehicle</w:t>
      </w:r>
      <w:r w:rsidR="005F43EC">
        <w:rPr>
          <w:rFonts w:ascii="ArialMT" w:hAnsi="ArialMT" w:cs="ArialMT"/>
          <w:sz w:val="24"/>
          <w:szCs w:val="24"/>
        </w:rPr>
        <w:t>.</w:t>
      </w:r>
    </w:p>
    <w:p w14:paraId="5EC5499A" w14:textId="77777777" w:rsidR="00ED564F" w:rsidRDefault="00ED564F" w:rsidP="009A21DC"/>
    <w:sectPr w:rsidR="00ED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6805"/>
    <w:multiLevelType w:val="multilevel"/>
    <w:tmpl w:val="BCD6F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665700"/>
    <w:multiLevelType w:val="multilevel"/>
    <w:tmpl w:val="BA62F09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C90C65"/>
    <w:multiLevelType w:val="hybridMultilevel"/>
    <w:tmpl w:val="7D6C3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0656D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5D4162"/>
    <w:multiLevelType w:val="multilevel"/>
    <w:tmpl w:val="1728CBA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B41311"/>
    <w:multiLevelType w:val="hybridMultilevel"/>
    <w:tmpl w:val="510E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57"/>
    <w:rsid w:val="00016821"/>
    <w:rsid w:val="0004265F"/>
    <w:rsid w:val="00050DA0"/>
    <w:rsid w:val="00071948"/>
    <w:rsid w:val="00097528"/>
    <w:rsid w:val="000C22BF"/>
    <w:rsid w:val="000D157F"/>
    <w:rsid w:val="001A68EE"/>
    <w:rsid w:val="00203836"/>
    <w:rsid w:val="00273167"/>
    <w:rsid w:val="002C4939"/>
    <w:rsid w:val="002D0A39"/>
    <w:rsid w:val="002D72FE"/>
    <w:rsid w:val="002E03BD"/>
    <w:rsid w:val="00330A21"/>
    <w:rsid w:val="0033388D"/>
    <w:rsid w:val="003700C6"/>
    <w:rsid w:val="003B3CFA"/>
    <w:rsid w:val="003B6661"/>
    <w:rsid w:val="00427D86"/>
    <w:rsid w:val="00455FCC"/>
    <w:rsid w:val="004D7D6A"/>
    <w:rsid w:val="00584C50"/>
    <w:rsid w:val="00586F20"/>
    <w:rsid w:val="005A2D8D"/>
    <w:rsid w:val="005C566A"/>
    <w:rsid w:val="005D2D38"/>
    <w:rsid w:val="005F10A4"/>
    <w:rsid w:val="005F43EC"/>
    <w:rsid w:val="0061017E"/>
    <w:rsid w:val="00657467"/>
    <w:rsid w:val="006A1E8E"/>
    <w:rsid w:val="006B4C4E"/>
    <w:rsid w:val="006C4E05"/>
    <w:rsid w:val="00703EE5"/>
    <w:rsid w:val="0071528D"/>
    <w:rsid w:val="00720847"/>
    <w:rsid w:val="00735E57"/>
    <w:rsid w:val="0075324D"/>
    <w:rsid w:val="00756443"/>
    <w:rsid w:val="00761D06"/>
    <w:rsid w:val="00814CFD"/>
    <w:rsid w:val="008405BD"/>
    <w:rsid w:val="008B1198"/>
    <w:rsid w:val="009159E5"/>
    <w:rsid w:val="00923B6E"/>
    <w:rsid w:val="00996A6C"/>
    <w:rsid w:val="009A21DC"/>
    <w:rsid w:val="009C5302"/>
    <w:rsid w:val="009F7D59"/>
    <w:rsid w:val="00A06E8D"/>
    <w:rsid w:val="00A06FAF"/>
    <w:rsid w:val="00A220C9"/>
    <w:rsid w:val="00A741FD"/>
    <w:rsid w:val="00AC5CE7"/>
    <w:rsid w:val="00AD7E2A"/>
    <w:rsid w:val="00B6299B"/>
    <w:rsid w:val="00B76CAB"/>
    <w:rsid w:val="00B96F17"/>
    <w:rsid w:val="00BD2CB7"/>
    <w:rsid w:val="00C0707E"/>
    <w:rsid w:val="00C34DA0"/>
    <w:rsid w:val="00C47A79"/>
    <w:rsid w:val="00C579DF"/>
    <w:rsid w:val="00C63352"/>
    <w:rsid w:val="00C70DCD"/>
    <w:rsid w:val="00C8603C"/>
    <w:rsid w:val="00CE1786"/>
    <w:rsid w:val="00CE2FA8"/>
    <w:rsid w:val="00D32154"/>
    <w:rsid w:val="00D33C8C"/>
    <w:rsid w:val="00D63938"/>
    <w:rsid w:val="00D732B0"/>
    <w:rsid w:val="00D80AB0"/>
    <w:rsid w:val="00D85479"/>
    <w:rsid w:val="00DA122C"/>
    <w:rsid w:val="00DB51A7"/>
    <w:rsid w:val="00DC0C72"/>
    <w:rsid w:val="00DC4110"/>
    <w:rsid w:val="00DE29DB"/>
    <w:rsid w:val="00DF71BC"/>
    <w:rsid w:val="00E52FA4"/>
    <w:rsid w:val="00E550D2"/>
    <w:rsid w:val="00E95064"/>
    <w:rsid w:val="00EA56AE"/>
    <w:rsid w:val="00EB782B"/>
    <w:rsid w:val="00ED3B33"/>
    <w:rsid w:val="00ED564F"/>
    <w:rsid w:val="00EE734C"/>
    <w:rsid w:val="00F02DD7"/>
    <w:rsid w:val="00F11612"/>
    <w:rsid w:val="00F54637"/>
    <w:rsid w:val="00FB5138"/>
    <w:rsid w:val="00FF3BF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784D"/>
  <w15:chartTrackingRefBased/>
  <w15:docId w15:val="{2F549AA9-EA44-4C8E-9FBB-AF678F2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NoSpacing">
    <w:name w:val="No Spacing"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numbering" w:customStyle="1" w:styleId="WWNum9">
    <w:name w:val="WWNum9"/>
    <w:basedOn w:val="NoList"/>
    <w:rsid w:val="009C53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939"/>
    <w:pPr>
      <w:ind w:left="720"/>
      <w:contextualSpacing/>
    </w:pPr>
  </w:style>
  <w:style w:type="character" w:customStyle="1" w:styleId="normaltextrun">
    <w:name w:val="normaltextrun"/>
    <w:basedOn w:val="DefaultParagraphFont"/>
    <w:rsid w:val="00F54637"/>
  </w:style>
  <w:style w:type="numbering" w:customStyle="1" w:styleId="WWNum11">
    <w:name w:val="WWNum11"/>
    <w:basedOn w:val="NoList"/>
    <w:rsid w:val="00ED564F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D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3" ma:contentTypeDescription="Create a new document." ma:contentTypeScope="" ma:versionID="39a46d95ef0899e82dcac6ae87ccc7c1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6ba62470ba3c1bc47d2f3712ce3d8c94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Suzi Heybourne</DisplayName>
        <AccountId>17</AccountId>
        <AccountType/>
      </UserInfo>
      <UserInfo>
        <DisplayName>Jonna Barry</DisplayName>
        <AccountId>23</AccountId>
        <AccountType/>
      </UserInfo>
      <UserInfo>
        <DisplayName>Vivienne G. Dennis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D17140-B456-4C1E-B975-7EDFB0B54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32184-A4B1-434B-A7DF-7B4A6B39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2D748-9DDE-4258-8908-473AB26326E5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30</cp:revision>
  <cp:lastPrinted>2020-10-07T10:32:00Z</cp:lastPrinted>
  <dcterms:created xsi:type="dcterms:W3CDTF">2020-10-07T10:19:00Z</dcterms:created>
  <dcterms:modified xsi:type="dcterms:W3CDTF">2020-11-09T09:40:00Z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