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5853"/>
      </w:tblGrid>
      <w:tr w:rsidR="00193040" w:rsidRPr="007A1ACB" w14:paraId="2D2C230F" w14:textId="77777777" w:rsidTr="00A37645">
        <w:tc>
          <w:tcPr>
            <w:tcW w:w="9242" w:type="dxa"/>
            <w:gridSpan w:val="2"/>
            <w:shd w:val="clear" w:color="auto" w:fill="FFC000"/>
          </w:tcPr>
          <w:p w14:paraId="69581312" w14:textId="57F6B5F9" w:rsidR="00193040" w:rsidRPr="007A1ACB" w:rsidRDefault="00193040" w:rsidP="00A37645">
            <w:pPr>
              <w:jc w:val="center"/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t xml:space="preserve">Rose Young People’s Team Manager </w:t>
            </w:r>
          </w:p>
          <w:p w14:paraId="72E097CA" w14:textId="77777777" w:rsidR="00193040" w:rsidRPr="007A1ACB" w:rsidRDefault="00193040" w:rsidP="00A3764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93040" w:rsidRPr="007A1ACB" w14:paraId="2846E7CA" w14:textId="77777777" w:rsidTr="00A37645">
        <w:tc>
          <w:tcPr>
            <w:tcW w:w="3227" w:type="dxa"/>
            <w:shd w:val="clear" w:color="auto" w:fill="D9D9D9" w:themeFill="background1" w:themeFillShade="D9"/>
          </w:tcPr>
          <w:p w14:paraId="1149C7E6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Criteria</w:t>
            </w:r>
          </w:p>
          <w:p w14:paraId="5686870A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6015" w:type="dxa"/>
            <w:shd w:val="clear" w:color="auto" w:fill="D9D9D9" w:themeFill="background1" w:themeFillShade="D9"/>
          </w:tcPr>
          <w:p w14:paraId="01F7653A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Must be able to demonstrate </w:t>
            </w:r>
          </w:p>
          <w:p w14:paraId="0AF30657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</w:tr>
      <w:tr w:rsidR="00193040" w:rsidRPr="007A1ACB" w14:paraId="7E2F8B00" w14:textId="77777777" w:rsidTr="00A37645">
        <w:tc>
          <w:tcPr>
            <w:tcW w:w="3227" w:type="dxa"/>
            <w:shd w:val="clear" w:color="auto" w:fill="FFC000"/>
          </w:tcPr>
          <w:p w14:paraId="4336F2FC" w14:textId="77777777" w:rsidR="00193040" w:rsidRPr="007A1ACB" w:rsidRDefault="00193040" w:rsidP="00A37645">
            <w:pPr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t>Skills and knowledge</w:t>
            </w:r>
          </w:p>
          <w:p w14:paraId="2E148A7F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6015" w:type="dxa"/>
            <w:shd w:val="clear" w:color="auto" w:fill="FFC000"/>
          </w:tcPr>
          <w:p w14:paraId="6511FD4E" w14:textId="7C1640FA" w:rsidR="00193040" w:rsidRPr="005953E8" w:rsidRDefault="00193040" w:rsidP="005953E8">
            <w:pPr>
              <w:spacing w:after="30"/>
              <w:rPr>
                <w:rFonts w:eastAsia="Arial" w:cs="Arial"/>
                <w:color w:val="000000" w:themeColor="text1"/>
                <w:sz w:val="22"/>
              </w:rPr>
            </w:pPr>
          </w:p>
        </w:tc>
      </w:tr>
      <w:tr w:rsidR="00193040" w:rsidRPr="007A1ACB" w14:paraId="1250CFCF" w14:textId="77777777" w:rsidTr="00A37645">
        <w:tc>
          <w:tcPr>
            <w:tcW w:w="3227" w:type="dxa"/>
          </w:tcPr>
          <w:p w14:paraId="00F46DE6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6015" w:type="dxa"/>
          </w:tcPr>
          <w:p w14:paraId="3C28BD70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Excellent interpersonal skills with the ability to establish and sustain contact with children and young people and to support a team of frontline practitioners to engage with children and young people.</w:t>
            </w:r>
          </w:p>
          <w:p w14:paraId="01F843F7" w14:textId="77777777" w:rsidR="00193040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Ability to lead and motivate staff. </w:t>
            </w:r>
          </w:p>
          <w:p w14:paraId="2C54043E" w14:textId="77777777" w:rsidR="00193040" w:rsidRPr="007A1ACB" w:rsidRDefault="00193040" w:rsidP="0019304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A1ACB">
              <w:rPr>
                <w:rFonts w:ascii="Arial" w:hAnsi="Arial" w:cs="Arial"/>
                <w:sz w:val="22"/>
                <w:szCs w:val="22"/>
              </w:rPr>
              <w:t xml:space="preserve">nowledge of child sexual exploitation (CSE) </w:t>
            </w:r>
            <w:r>
              <w:rPr>
                <w:rFonts w:ascii="Arial" w:hAnsi="Arial" w:cs="Arial"/>
                <w:sz w:val="22"/>
                <w:szCs w:val="22"/>
              </w:rPr>
              <w:t xml:space="preserve">practice, </w:t>
            </w:r>
            <w:proofErr w:type="gramStart"/>
            <w:r w:rsidRPr="007A1ACB">
              <w:rPr>
                <w:rFonts w:ascii="Arial" w:hAnsi="Arial" w:cs="Arial"/>
                <w:sz w:val="22"/>
                <w:szCs w:val="22"/>
              </w:rPr>
              <w:t>legislation</w:t>
            </w:r>
            <w:proofErr w:type="gramEnd"/>
            <w:r w:rsidRPr="007A1ACB">
              <w:rPr>
                <w:rFonts w:ascii="Arial" w:hAnsi="Arial" w:cs="Arial"/>
                <w:sz w:val="22"/>
                <w:szCs w:val="22"/>
              </w:rPr>
              <w:t xml:space="preserve"> and policy.</w:t>
            </w:r>
          </w:p>
          <w:p w14:paraId="2E338A21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</w:t>
            </w:r>
            <w:r w:rsidRPr="007A1ACB">
              <w:rPr>
                <w:rFonts w:cs="Arial"/>
                <w:sz w:val="22"/>
              </w:rPr>
              <w:t xml:space="preserve"> to communicate clearly and appropriately with children, young people, clients, colleagues, and staff in other agencies – verbally and in writing. </w:t>
            </w:r>
          </w:p>
          <w:p w14:paraId="0A46E909" w14:textId="0ED120C3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Knowledge and understand</w:t>
            </w:r>
            <w:r w:rsidR="006B1711">
              <w:rPr>
                <w:rFonts w:cs="Arial"/>
                <w:sz w:val="22"/>
              </w:rPr>
              <w:t>ing</w:t>
            </w:r>
            <w:r w:rsidRPr="007A1ACB">
              <w:rPr>
                <w:rFonts w:cs="Arial"/>
                <w:sz w:val="22"/>
              </w:rPr>
              <w:t xml:space="preserve"> of relevant</w:t>
            </w:r>
            <w:r>
              <w:rPr>
                <w:rFonts w:cs="Arial"/>
                <w:sz w:val="22"/>
              </w:rPr>
              <w:t xml:space="preserve"> Safeguarding,</w:t>
            </w:r>
            <w:r w:rsidRPr="007A1ACB">
              <w:rPr>
                <w:rFonts w:cs="Arial"/>
                <w:sz w:val="22"/>
              </w:rPr>
              <w:t xml:space="preserve"> Health, Social Care and Criminal Justice legislation in relation to children and young people.</w:t>
            </w:r>
          </w:p>
          <w:p w14:paraId="5D66B7F6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Ability </w:t>
            </w:r>
            <w:r w:rsidRPr="007A1ACB">
              <w:rPr>
                <w:rFonts w:cs="Arial"/>
                <w:sz w:val="22"/>
              </w:rPr>
              <w:t>to assess risk and take appropriate</w:t>
            </w:r>
            <w:r>
              <w:rPr>
                <w:rFonts w:cs="Arial"/>
                <w:sz w:val="22"/>
              </w:rPr>
              <w:t xml:space="preserve"> </w:t>
            </w:r>
            <w:r w:rsidRPr="007A1ACB">
              <w:rPr>
                <w:rFonts w:cs="Arial"/>
                <w:sz w:val="22"/>
              </w:rPr>
              <w:t>management action.</w:t>
            </w:r>
          </w:p>
          <w:p w14:paraId="48AC5353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</w:t>
            </w:r>
            <w:r w:rsidRPr="007A1ACB">
              <w:rPr>
                <w:rFonts w:cs="Arial"/>
                <w:sz w:val="22"/>
              </w:rPr>
              <w:t xml:space="preserve"> to plan and prioritise workloads within the team and to determine the allocation of resources accordingly</w:t>
            </w:r>
            <w:r>
              <w:rPr>
                <w:rFonts w:cs="Arial"/>
                <w:sz w:val="22"/>
              </w:rPr>
              <w:t xml:space="preserve"> and alongside own workload.</w:t>
            </w:r>
          </w:p>
          <w:p w14:paraId="160573C4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sz w:val="22"/>
              </w:rPr>
              <w:t>Ability</w:t>
            </w:r>
            <w:r w:rsidRPr="007A1ACB">
              <w:rPr>
                <w:rFonts w:cs="Arial"/>
                <w:sz w:val="22"/>
              </w:rPr>
              <w:t xml:space="preserve"> to assess and implement an identified support package for individual cases</w:t>
            </w:r>
            <w:r w:rsidRPr="007A1ACB">
              <w:rPr>
                <w:rFonts w:cs="Arial"/>
                <w:b/>
                <w:i/>
                <w:sz w:val="22"/>
              </w:rPr>
              <w:t>.</w:t>
            </w:r>
          </w:p>
          <w:p w14:paraId="4CB476CC" w14:textId="0F79CBCA" w:rsidR="005953E8" w:rsidRPr="005953E8" w:rsidRDefault="00193040" w:rsidP="005953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Knowledge</w:t>
            </w:r>
            <w:r w:rsidRPr="007A1ACB">
              <w:rPr>
                <w:rFonts w:cs="Arial"/>
                <w:color w:val="000000"/>
                <w:sz w:val="22"/>
              </w:rPr>
              <w:t xml:space="preserve"> of the impact of trauma and of working within a trauma-informed approach</w:t>
            </w:r>
            <w:r w:rsidR="005953E8">
              <w:rPr>
                <w:rFonts w:cs="Arial"/>
                <w:color w:val="000000"/>
                <w:sz w:val="22"/>
              </w:rPr>
              <w:t xml:space="preserve"> and ability to lead on trauma</w:t>
            </w:r>
            <w:r w:rsidR="0024365F">
              <w:rPr>
                <w:rFonts w:cs="Arial"/>
                <w:color w:val="000000"/>
                <w:sz w:val="22"/>
              </w:rPr>
              <w:t>-</w:t>
            </w:r>
            <w:r w:rsidR="005953E8">
              <w:rPr>
                <w:rFonts w:cs="Arial"/>
                <w:color w:val="000000"/>
                <w:sz w:val="22"/>
              </w:rPr>
              <w:t>informed practice across the organisation.</w:t>
            </w:r>
          </w:p>
          <w:p w14:paraId="58351842" w14:textId="19E04B46" w:rsidR="00193040" w:rsidRPr="005953E8" w:rsidRDefault="00193040" w:rsidP="005953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5953E8">
              <w:rPr>
                <w:rFonts w:cs="Arial"/>
                <w:sz w:val="22"/>
              </w:rPr>
              <w:t>Act as a representative of the Charity in a variety of meetings and deliver talks to professionals and other stakeholders.</w:t>
            </w:r>
          </w:p>
          <w:p w14:paraId="07F07811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Demonstrate a commitment, knowledge and understanding of Equal Opportunities Policy and anti-discriminatory practice. </w:t>
            </w:r>
          </w:p>
          <w:p w14:paraId="2F3AE0B8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prepare and present reports and other documents.</w:t>
            </w:r>
          </w:p>
          <w:p w14:paraId="00CBC3B2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work effectively under pressure and respond effectively in a crisis.</w:t>
            </w:r>
          </w:p>
          <w:p w14:paraId="241F36C4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participate effectively in recruitment and selection and identify training/development needs of team members.</w:t>
            </w:r>
          </w:p>
          <w:p w14:paraId="5C84D265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Demonstrate professional challenge and negotiation skills in a way that inspires confidence and respect from others, both within and outside of the organisation. </w:t>
            </w:r>
          </w:p>
          <w:p w14:paraId="6E88662F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color w:val="000000"/>
                <w:sz w:val="22"/>
              </w:rPr>
              <w:t>Ability to work autonomously and as part of a team.</w:t>
            </w:r>
          </w:p>
          <w:p w14:paraId="01C51A68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lastRenderedPageBreak/>
              <w:t xml:space="preserve">Strong administration, IT and digital media skills including Microsoft Word, </w:t>
            </w:r>
            <w:proofErr w:type="gramStart"/>
            <w:r w:rsidRPr="007A1ACB">
              <w:rPr>
                <w:rFonts w:cs="Arial"/>
                <w:sz w:val="22"/>
              </w:rPr>
              <w:t>Excel</w:t>
            </w:r>
            <w:proofErr w:type="gramEnd"/>
            <w:r w:rsidRPr="007A1ACB">
              <w:rPr>
                <w:rFonts w:cs="Arial"/>
                <w:sz w:val="22"/>
              </w:rPr>
              <w:t xml:space="preserve"> and Outlook. </w:t>
            </w:r>
          </w:p>
          <w:p w14:paraId="0192A8AE" w14:textId="77777777" w:rsidR="00193040" w:rsidRPr="007A1ACB" w:rsidRDefault="00193040" w:rsidP="00193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Commitment to continued professional development.</w:t>
            </w:r>
          </w:p>
          <w:p w14:paraId="725DC4B9" w14:textId="77777777" w:rsidR="00193040" w:rsidRPr="007A1ACB" w:rsidRDefault="00193040" w:rsidP="00A37645">
            <w:pPr>
              <w:ind w:left="34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 </w:t>
            </w:r>
          </w:p>
        </w:tc>
      </w:tr>
      <w:tr w:rsidR="00193040" w:rsidRPr="007A1ACB" w14:paraId="77564E4F" w14:textId="77777777" w:rsidTr="00A37645">
        <w:tc>
          <w:tcPr>
            <w:tcW w:w="3227" w:type="dxa"/>
            <w:shd w:val="clear" w:color="auto" w:fill="FFC000"/>
          </w:tcPr>
          <w:p w14:paraId="41410081" w14:textId="77777777" w:rsidR="00193040" w:rsidRPr="007A1ACB" w:rsidRDefault="00193040" w:rsidP="00A37645">
            <w:pPr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lastRenderedPageBreak/>
              <w:t xml:space="preserve">Education, </w:t>
            </w:r>
            <w:proofErr w:type="gramStart"/>
            <w:r w:rsidRPr="007A1ACB">
              <w:rPr>
                <w:rFonts w:cs="Arial"/>
                <w:b/>
                <w:sz w:val="22"/>
              </w:rPr>
              <w:t>experience</w:t>
            </w:r>
            <w:proofErr w:type="gramEnd"/>
            <w:r w:rsidRPr="007A1ACB">
              <w:rPr>
                <w:rFonts w:cs="Arial"/>
                <w:b/>
                <w:sz w:val="22"/>
              </w:rPr>
              <w:t xml:space="preserve"> and achievements</w:t>
            </w:r>
          </w:p>
        </w:tc>
        <w:tc>
          <w:tcPr>
            <w:tcW w:w="6015" w:type="dxa"/>
            <w:shd w:val="clear" w:color="auto" w:fill="FFC000"/>
          </w:tcPr>
          <w:p w14:paraId="75BD3990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</w:tr>
      <w:tr w:rsidR="00193040" w:rsidRPr="007A1ACB" w14:paraId="38F24B47" w14:textId="77777777" w:rsidTr="00A37645">
        <w:tc>
          <w:tcPr>
            <w:tcW w:w="3227" w:type="dxa"/>
          </w:tcPr>
          <w:p w14:paraId="4507166C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6015" w:type="dxa"/>
          </w:tcPr>
          <w:p w14:paraId="3BF41277" w14:textId="7AE32C82" w:rsidR="00193040" w:rsidRDefault="00193040" w:rsidP="00193040">
            <w:pPr>
              <w:pStyle w:val="Default"/>
              <w:numPr>
                <w:ilvl w:val="0"/>
                <w:numId w:val="4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 w:rsidRPr="007A1ACB">
              <w:rPr>
                <w:rFonts w:ascii="Arial" w:hAnsi="Arial" w:cs="Arial"/>
                <w:sz w:val="22"/>
                <w:szCs w:val="22"/>
              </w:rPr>
              <w:t>A degree, or accreditation</w:t>
            </w:r>
            <w:r w:rsidR="005953E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5953E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5953E8">
              <w:rPr>
                <w:rFonts w:ascii="Arial" w:hAnsi="Arial" w:cs="Arial"/>
                <w:sz w:val="22"/>
                <w:szCs w:val="22"/>
              </w:rPr>
              <w:t xml:space="preserve"> Counsellor, ISVA, Social Worker)</w:t>
            </w:r>
            <w:r w:rsidRPr="007A1ACB">
              <w:rPr>
                <w:rFonts w:ascii="Arial" w:hAnsi="Arial" w:cs="Arial"/>
                <w:sz w:val="22"/>
                <w:szCs w:val="22"/>
              </w:rPr>
              <w:t xml:space="preserve">, in a related field and/or demonstrable experience of working </w:t>
            </w:r>
            <w:r>
              <w:rPr>
                <w:rFonts w:ascii="Arial" w:hAnsi="Arial" w:cs="Arial"/>
                <w:sz w:val="22"/>
                <w:szCs w:val="22"/>
              </w:rPr>
              <w:t>in a similar role and field of expertise.</w:t>
            </w:r>
          </w:p>
          <w:p w14:paraId="1D7521EB" w14:textId="77777777" w:rsidR="00193040" w:rsidRPr="007A1ACB" w:rsidRDefault="00193040" w:rsidP="00193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Ability to identify safeguarding concerns and take appropriate action to ensure concerns are acted on appropriately, </w:t>
            </w:r>
            <w:proofErr w:type="gramStart"/>
            <w:r w:rsidRPr="007A1ACB">
              <w:rPr>
                <w:rFonts w:cs="Arial"/>
                <w:sz w:val="22"/>
              </w:rPr>
              <w:t>effectively</w:t>
            </w:r>
            <w:proofErr w:type="gramEnd"/>
            <w:r w:rsidRPr="007A1ACB">
              <w:rPr>
                <w:rFonts w:cs="Arial"/>
                <w:sz w:val="22"/>
              </w:rPr>
              <w:t xml:space="preserve"> and efficiently.</w:t>
            </w:r>
          </w:p>
          <w:p w14:paraId="31A3012C" w14:textId="77777777" w:rsidR="00193040" w:rsidRPr="007A1ACB" w:rsidRDefault="00193040" w:rsidP="00193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Experience in managing a team of frontline practitioners working with children, young people and/or vulnerable adults.</w:t>
            </w:r>
          </w:p>
          <w:p w14:paraId="5570D5CA" w14:textId="77777777" w:rsidR="00193040" w:rsidRPr="007A1ACB" w:rsidRDefault="00193040" w:rsidP="00193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cs="Arial"/>
                <w:sz w:val="22"/>
              </w:rPr>
            </w:pPr>
            <w:r w:rsidRPr="007A1ACB">
              <w:rPr>
                <w:rFonts w:cs="Arial"/>
                <w:color w:val="000000"/>
                <w:sz w:val="22"/>
              </w:rPr>
              <w:t>Demonstrable experience of managing risk and providing interventions.</w:t>
            </w:r>
          </w:p>
          <w:p w14:paraId="64C69A4C" w14:textId="77777777" w:rsidR="00193040" w:rsidRPr="007A1ACB" w:rsidRDefault="00193040" w:rsidP="00193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cs="Arial"/>
                <w:sz w:val="22"/>
              </w:rPr>
            </w:pPr>
            <w:r w:rsidRPr="007A1ACB">
              <w:rPr>
                <w:rFonts w:eastAsia="Times New Roman" w:cs="Arial"/>
                <w:sz w:val="22"/>
              </w:rPr>
              <w:t>Experience or understanding of monitoring and evaluating effectiveness of project outcomes through a variety of methods.</w:t>
            </w:r>
          </w:p>
          <w:p w14:paraId="321A2F60" w14:textId="00E1C1C0" w:rsidR="00193040" w:rsidRDefault="00193040" w:rsidP="001930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Experience of partnership working with a wide range of services, voluntary and statutory.</w:t>
            </w:r>
          </w:p>
          <w:p w14:paraId="7D559B2E" w14:textId="6E7D9C83" w:rsidR="005953E8" w:rsidRPr="005953E8" w:rsidRDefault="005953E8" w:rsidP="005953E8">
            <w:pPr>
              <w:pStyle w:val="ListParagraph"/>
              <w:numPr>
                <w:ilvl w:val="0"/>
                <w:numId w:val="4"/>
              </w:numPr>
              <w:spacing w:after="30"/>
              <w:ind w:left="268"/>
              <w:rPr>
                <w:rFonts w:eastAsia="Arial" w:cs="Arial"/>
                <w:color w:val="000000" w:themeColor="text1"/>
                <w:sz w:val="22"/>
              </w:rPr>
            </w:pPr>
            <w:r w:rsidRPr="005953E8">
              <w:rPr>
                <w:rFonts w:eastAsia="Arial" w:cs="Arial"/>
                <w:color w:val="000000" w:themeColor="text1"/>
                <w:sz w:val="22"/>
              </w:rPr>
              <w:t>Experience of managing of practitioners providing online interventions, and the safeguarding complexities around this.</w:t>
            </w:r>
          </w:p>
          <w:p w14:paraId="7CC7B06D" w14:textId="1298528A" w:rsidR="005953E8" w:rsidRPr="005953E8" w:rsidRDefault="005953E8" w:rsidP="005953E8">
            <w:pPr>
              <w:pStyle w:val="ListParagraph"/>
              <w:numPr>
                <w:ilvl w:val="0"/>
                <w:numId w:val="4"/>
              </w:numPr>
              <w:spacing w:after="30"/>
              <w:ind w:left="410"/>
              <w:rPr>
                <w:rFonts w:eastAsia="Arial" w:cs="Arial"/>
                <w:color w:val="000000" w:themeColor="text1"/>
                <w:sz w:val="22"/>
              </w:rPr>
            </w:pPr>
            <w:r w:rsidRPr="005953E8">
              <w:rPr>
                <w:rFonts w:eastAsia="Arial" w:cs="Arial"/>
                <w:color w:val="000000" w:themeColor="text1"/>
                <w:sz w:val="22"/>
              </w:rPr>
              <w:t>Experience of campaigning around emerging issues.</w:t>
            </w:r>
          </w:p>
          <w:p w14:paraId="13C83E4F" w14:textId="4DABDDDC" w:rsidR="005953E8" w:rsidRPr="005953E8" w:rsidRDefault="005953E8" w:rsidP="005953E8">
            <w:pPr>
              <w:pStyle w:val="ListParagraph"/>
              <w:numPr>
                <w:ilvl w:val="0"/>
                <w:numId w:val="4"/>
              </w:numPr>
              <w:spacing w:after="30"/>
              <w:ind w:left="410"/>
              <w:rPr>
                <w:rFonts w:eastAsia="Arial" w:cs="Arial"/>
                <w:color w:val="000000" w:themeColor="text1"/>
                <w:sz w:val="22"/>
              </w:rPr>
            </w:pPr>
            <w:r w:rsidRPr="005953E8">
              <w:rPr>
                <w:rFonts w:eastAsia="Arial" w:cs="Arial"/>
                <w:color w:val="000000" w:themeColor="text1"/>
                <w:sz w:val="22"/>
              </w:rPr>
              <w:t>Experience of building an evidence base to inform direction of practice.</w:t>
            </w:r>
          </w:p>
          <w:p w14:paraId="6FD29972" w14:textId="538F6026" w:rsidR="005953E8" w:rsidRPr="005953E8" w:rsidRDefault="005953E8" w:rsidP="005953E8">
            <w:pPr>
              <w:pStyle w:val="ListParagraph"/>
              <w:numPr>
                <w:ilvl w:val="0"/>
                <w:numId w:val="4"/>
              </w:numPr>
              <w:spacing w:after="30"/>
              <w:ind w:left="410"/>
              <w:rPr>
                <w:rFonts w:eastAsia="Arial" w:cs="Arial"/>
                <w:color w:val="000000" w:themeColor="text1"/>
                <w:sz w:val="22"/>
              </w:rPr>
            </w:pPr>
            <w:r w:rsidRPr="005953E8">
              <w:rPr>
                <w:rFonts w:eastAsia="Arial" w:cs="Arial"/>
                <w:color w:val="000000" w:themeColor="text1"/>
                <w:sz w:val="22"/>
              </w:rPr>
              <w:t>Experience of leading on online and social media platforms e.g., twitter and websites.</w:t>
            </w:r>
          </w:p>
          <w:p w14:paraId="31984094" w14:textId="77777777" w:rsidR="00193040" w:rsidRPr="007A1ACB" w:rsidRDefault="00193040" w:rsidP="00A37645">
            <w:pPr>
              <w:autoSpaceDE w:val="0"/>
              <w:autoSpaceDN w:val="0"/>
              <w:adjustRightInd w:val="0"/>
              <w:ind w:left="360"/>
              <w:rPr>
                <w:rFonts w:cs="Arial"/>
                <w:sz w:val="22"/>
              </w:rPr>
            </w:pPr>
          </w:p>
        </w:tc>
      </w:tr>
      <w:tr w:rsidR="00193040" w:rsidRPr="007A1ACB" w14:paraId="26995A66" w14:textId="77777777" w:rsidTr="00A37645">
        <w:tc>
          <w:tcPr>
            <w:tcW w:w="3227" w:type="dxa"/>
            <w:shd w:val="clear" w:color="auto" w:fill="FFC000"/>
          </w:tcPr>
          <w:p w14:paraId="423EB0A5" w14:textId="77777777" w:rsidR="00193040" w:rsidRPr="007A1ACB" w:rsidRDefault="00193040" w:rsidP="00A37645">
            <w:pPr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t>Personal attributes</w:t>
            </w:r>
          </w:p>
          <w:p w14:paraId="7A0B7936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6015" w:type="dxa"/>
            <w:shd w:val="clear" w:color="auto" w:fill="FFC000"/>
          </w:tcPr>
          <w:p w14:paraId="25361391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</w:tr>
      <w:tr w:rsidR="00193040" w:rsidRPr="007A1ACB" w14:paraId="09EFF39B" w14:textId="77777777" w:rsidTr="00A37645">
        <w:tc>
          <w:tcPr>
            <w:tcW w:w="3227" w:type="dxa"/>
          </w:tcPr>
          <w:p w14:paraId="642DC1C9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6015" w:type="dxa"/>
          </w:tcPr>
          <w:p w14:paraId="4A7027D7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lead and manage a team of frontline practitioners.</w:t>
            </w:r>
          </w:p>
          <w:p w14:paraId="4BB54B8E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establish and maintain clear boundaries in respect of personal and professional responsibility.</w:t>
            </w:r>
          </w:p>
          <w:p w14:paraId="0520685F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High level of accuracy, attention to detail and able to maintain records throughout all services. </w:t>
            </w:r>
          </w:p>
          <w:p w14:paraId="4750B990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Commitment to Equality and Diversity throughout all service delivery.</w:t>
            </w:r>
          </w:p>
          <w:p w14:paraId="7EEB93DD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bility</w:t>
            </w:r>
            <w:r w:rsidRPr="007A1ACB">
              <w:rPr>
                <w:rFonts w:cs="Arial"/>
                <w:sz w:val="22"/>
              </w:rPr>
              <w:t xml:space="preserve"> to work autonomously and make decisions and to work as part of a team.</w:t>
            </w:r>
          </w:p>
          <w:p w14:paraId="2E947B39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Passionate about working with young people to make a difference.</w:t>
            </w:r>
          </w:p>
          <w:p w14:paraId="11480FF4" w14:textId="77777777" w:rsidR="00193040" w:rsidRPr="007A1ACB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lastRenderedPageBreak/>
              <w:t>Non-judgemental attitude and commitment to openness and transparency in all aspects of work.</w:t>
            </w:r>
          </w:p>
          <w:p w14:paraId="1498B9BE" w14:textId="77777777" w:rsidR="00193040" w:rsidRDefault="00193040" w:rsidP="00193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Have</w:t>
            </w:r>
            <w:r>
              <w:rPr>
                <w:rFonts w:cs="Arial"/>
                <w:sz w:val="22"/>
              </w:rPr>
              <w:t xml:space="preserve"> a</w:t>
            </w:r>
            <w:r w:rsidRPr="007A1ACB">
              <w:rPr>
                <w:rFonts w:cs="Arial"/>
                <w:sz w:val="22"/>
              </w:rPr>
              <w:t xml:space="preserve"> learning attitude and the ability to adapt to change.</w:t>
            </w:r>
          </w:p>
          <w:p w14:paraId="421A670B" w14:textId="77777777" w:rsidR="00193040" w:rsidRPr="001E4CEE" w:rsidRDefault="00193040" w:rsidP="00A37645">
            <w:pPr>
              <w:pStyle w:val="ListParagraph"/>
              <w:ind w:left="454"/>
              <w:rPr>
                <w:rFonts w:cs="Arial"/>
                <w:sz w:val="22"/>
              </w:rPr>
            </w:pPr>
          </w:p>
        </w:tc>
      </w:tr>
      <w:tr w:rsidR="00193040" w14:paraId="21F18F95" w14:textId="77777777" w:rsidTr="00A37645">
        <w:tc>
          <w:tcPr>
            <w:tcW w:w="3227" w:type="dxa"/>
            <w:shd w:val="clear" w:color="auto" w:fill="FFC000"/>
          </w:tcPr>
          <w:p w14:paraId="55613648" w14:textId="77777777" w:rsidR="00193040" w:rsidRPr="00D95F9A" w:rsidRDefault="00193040" w:rsidP="00A37645">
            <w:pPr>
              <w:rPr>
                <w:b/>
              </w:rPr>
            </w:pPr>
            <w:r w:rsidRPr="00D95F9A">
              <w:rPr>
                <w:b/>
              </w:rPr>
              <w:lastRenderedPageBreak/>
              <w:t>Special circumstances</w:t>
            </w:r>
          </w:p>
          <w:p w14:paraId="0D6C521C" w14:textId="77777777" w:rsidR="00193040" w:rsidRDefault="00193040" w:rsidP="00A37645"/>
        </w:tc>
        <w:tc>
          <w:tcPr>
            <w:tcW w:w="6015" w:type="dxa"/>
            <w:shd w:val="clear" w:color="auto" w:fill="FFC000"/>
          </w:tcPr>
          <w:p w14:paraId="0F96A982" w14:textId="77777777" w:rsidR="00193040" w:rsidRDefault="00193040" w:rsidP="00A37645"/>
        </w:tc>
      </w:tr>
      <w:tr w:rsidR="00193040" w14:paraId="3CD982CB" w14:textId="77777777" w:rsidTr="00A37645">
        <w:tc>
          <w:tcPr>
            <w:tcW w:w="3227" w:type="dxa"/>
          </w:tcPr>
          <w:p w14:paraId="4B1E192D" w14:textId="77777777" w:rsidR="00193040" w:rsidRDefault="00193040" w:rsidP="00A37645"/>
          <w:p w14:paraId="5CB8A937" w14:textId="77777777" w:rsidR="00193040" w:rsidRDefault="00193040" w:rsidP="00A37645"/>
          <w:p w14:paraId="334082F7" w14:textId="77777777" w:rsidR="00193040" w:rsidRDefault="00193040" w:rsidP="00A37645"/>
        </w:tc>
        <w:tc>
          <w:tcPr>
            <w:tcW w:w="6015" w:type="dxa"/>
          </w:tcPr>
          <w:p w14:paraId="4CED0B5B" w14:textId="77777777" w:rsidR="00193040" w:rsidRPr="001E4CEE" w:rsidRDefault="00193040" w:rsidP="001930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</w:rPr>
            </w:pPr>
            <w:r w:rsidRPr="001E4CEE">
              <w:rPr>
                <w:sz w:val="22"/>
              </w:rPr>
              <w:t>An ongoing interest in the development of The Magdalene Group.</w:t>
            </w:r>
          </w:p>
        </w:tc>
      </w:tr>
    </w:tbl>
    <w:p w14:paraId="56776842" w14:textId="77777777" w:rsidR="00324CB0" w:rsidRPr="007D355E" w:rsidRDefault="00324CB0">
      <w:pPr>
        <w:rPr>
          <w:rFonts w:cs="Arial"/>
          <w:szCs w:val="24"/>
        </w:rPr>
      </w:pPr>
    </w:p>
    <w:sectPr w:rsidR="00324CB0" w:rsidRPr="007D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321"/>
    <w:multiLevelType w:val="hybridMultilevel"/>
    <w:tmpl w:val="761E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0"/>
    <w:rsid w:val="00175093"/>
    <w:rsid w:val="00193040"/>
    <w:rsid w:val="0024365F"/>
    <w:rsid w:val="00324CB0"/>
    <w:rsid w:val="005953E8"/>
    <w:rsid w:val="006B1711"/>
    <w:rsid w:val="007D355E"/>
    <w:rsid w:val="0084460A"/>
    <w:rsid w:val="00854B31"/>
    <w:rsid w:val="00E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842C"/>
  <w15:chartTrackingRefBased/>
  <w15:docId w15:val="{B110E5E1-BD62-4AF5-9549-123BA5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40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040"/>
    <w:pPr>
      <w:ind w:left="720"/>
      <w:contextualSpacing/>
    </w:pPr>
  </w:style>
  <w:style w:type="paragraph" w:customStyle="1" w:styleId="Default">
    <w:name w:val="Default"/>
    <w:rsid w:val="00193040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E8722-F435-410A-90FE-33C1B73C6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3CF3D-6BFD-47DD-AD38-8009E5AC4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8CAED-91D0-424D-9501-742C52814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Elson</dc:creator>
  <cp:keywords/>
  <dc:description/>
  <cp:lastModifiedBy>Vivienne G. Dennis</cp:lastModifiedBy>
  <cp:revision>3</cp:revision>
  <cp:lastPrinted>2021-07-20T12:25:00Z</cp:lastPrinted>
  <dcterms:created xsi:type="dcterms:W3CDTF">2021-07-20T12:40:00Z</dcterms:created>
  <dcterms:modified xsi:type="dcterms:W3CDTF">2021-07-20T12:40:00Z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